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C8" w:rsidRDefault="009C5E6D" w:rsidP="009C5E6D">
      <w:pPr>
        <w:ind w:left="4248" w:firstLine="708"/>
      </w:pPr>
      <w:r>
        <w:t>Мэру Ангарского городского округа</w:t>
      </w:r>
    </w:p>
    <w:p w:rsidR="009C5E6D" w:rsidRDefault="009C5E6D" w:rsidP="009C5E6D">
      <w:pPr>
        <w:ind w:left="4248" w:firstLine="708"/>
      </w:pPr>
      <w:r>
        <w:t>Петрову Сергею Анатольевичу</w:t>
      </w:r>
    </w:p>
    <w:p w:rsidR="009C5E6D" w:rsidRDefault="009C5E6D"/>
    <w:p w:rsidR="009C5E6D" w:rsidRDefault="009C5E6D" w:rsidP="009C5E6D">
      <w:pPr>
        <w:ind w:left="4248" w:firstLine="708"/>
      </w:pPr>
      <w:r>
        <w:t xml:space="preserve">От жителей микрорайона </w:t>
      </w:r>
      <w:r w:rsidR="00831144">
        <w:t>«</w:t>
      </w:r>
      <w:r>
        <w:t>Европейский</w:t>
      </w:r>
      <w:r w:rsidR="00831144">
        <w:t>»</w:t>
      </w:r>
    </w:p>
    <w:p w:rsidR="009C5E6D" w:rsidRDefault="009C5E6D" w:rsidP="009C5E6D">
      <w:pPr>
        <w:ind w:left="4956"/>
      </w:pPr>
      <w:r>
        <w:t xml:space="preserve">Многоквартирные дома </w:t>
      </w:r>
      <w:proofErr w:type="spellStart"/>
      <w:r>
        <w:t>пер</w:t>
      </w:r>
      <w:proofErr w:type="gramStart"/>
      <w:r>
        <w:t>.Я</w:t>
      </w:r>
      <w:proofErr w:type="gramEnd"/>
      <w:r>
        <w:t>сный</w:t>
      </w:r>
      <w:proofErr w:type="spellEnd"/>
      <w:r>
        <w:t xml:space="preserve"> 22 и 20</w:t>
      </w:r>
    </w:p>
    <w:p w:rsidR="009C5E6D" w:rsidRDefault="009C5E6D" w:rsidP="009C5E6D">
      <w:pPr>
        <w:tabs>
          <w:tab w:val="left" w:pos="3285"/>
        </w:tabs>
      </w:pPr>
    </w:p>
    <w:p w:rsidR="009C5E6D" w:rsidRDefault="009C5E6D" w:rsidP="009C5E6D">
      <w:pPr>
        <w:tabs>
          <w:tab w:val="left" w:pos="3285"/>
        </w:tabs>
      </w:pPr>
      <w:r>
        <w:t>«О критической ситуации с энергоснабжением</w:t>
      </w:r>
    </w:p>
    <w:p w:rsidR="009C5E6D" w:rsidRDefault="009C5E6D" w:rsidP="009C5E6D">
      <w:pPr>
        <w:tabs>
          <w:tab w:val="left" w:pos="3285"/>
        </w:tabs>
      </w:pPr>
      <w:r>
        <w:t xml:space="preserve">микрорайона </w:t>
      </w:r>
      <w:r w:rsidR="00831144">
        <w:t>«</w:t>
      </w:r>
      <w:r>
        <w:t>Европейский</w:t>
      </w:r>
      <w:r w:rsidR="00831144">
        <w:t>»</w:t>
      </w:r>
      <w:r>
        <w:t xml:space="preserve"> </w:t>
      </w:r>
      <w:proofErr w:type="spellStart"/>
      <w:r>
        <w:t>г</w:t>
      </w:r>
      <w:proofErr w:type="gramStart"/>
      <w:r>
        <w:t>.А</w:t>
      </w:r>
      <w:proofErr w:type="gramEnd"/>
      <w:r>
        <w:t>нгарска</w:t>
      </w:r>
      <w:proofErr w:type="spellEnd"/>
      <w:r>
        <w:t>»</w:t>
      </w:r>
    </w:p>
    <w:p w:rsidR="009C5E6D" w:rsidRDefault="009C5E6D" w:rsidP="009C5E6D"/>
    <w:p w:rsidR="009C5E6D" w:rsidRDefault="009C5E6D" w:rsidP="009C5E6D">
      <w:pPr>
        <w:tabs>
          <w:tab w:val="left" w:pos="1245"/>
        </w:tabs>
        <w:jc w:val="center"/>
      </w:pPr>
      <w:r>
        <w:t>Уважаемый Сергей Анатольевич!</w:t>
      </w:r>
    </w:p>
    <w:p w:rsidR="009C5E6D" w:rsidRDefault="009C5E6D" w:rsidP="009C5E6D">
      <w:pPr>
        <w:tabs>
          <w:tab w:val="left" w:pos="1245"/>
        </w:tabs>
        <w:jc w:val="center"/>
      </w:pPr>
    </w:p>
    <w:p w:rsidR="009C5E6D" w:rsidRDefault="009C5E6D" w:rsidP="009C5E6D">
      <w:pPr>
        <w:tabs>
          <w:tab w:val="left" w:pos="1245"/>
        </w:tabs>
        <w:jc w:val="both"/>
      </w:pPr>
      <w:r>
        <w:tab/>
        <w:t xml:space="preserve">Просим Вас помочь жителям микрорайона </w:t>
      </w:r>
      <w:r w:rsidR="00831144">
        <w:t>«</w:t>
      </w:r>
      <w:r>
        <w:t>Европейский</w:t>
      </w:r>
      <w:r w:rsidR="00831144">
        <w:t>»</w:t>
      </w:r>
      <w:r>
        <w:t xml:space="preserve"> </w:t>
      </w:r>
      <w:proofErr w:type="spellStart"/>
      <w:r>
        <w:t>г</w:t>
      </w:r>
      <w:proofErr w:type="gramStart"/>
      <w:r>
        <w:t>.А</w:t>
      </w:r>
      <w:proofErr w:type="gramEnd"/>
      <w:r>
        <w:t>нгарска</w:t>
      </w:r>
      <w:proofErr w:type="spellEnd"/>
      <w:r>
        <w:t xml:space="preserve"> в решении критической ситуации с энергоснабжением микрорайона. </w:t>
      </w:r>
    </w:p>
    <w:p w:rsidR="009C5E6D" w:rsidRDefault="009C5E6D" w:rsidP="009C5E6D">
      <w:pPr>
        <w:tabs>
          <w:tab w:val="left" w:pos="1245"/>
        </w:tabs>
        <w:jc w:val="both"/>
      </w:pPr>
      <w:r>
        <w:tab/>
        <w:t xml:space="preserve">На сегодняшний день микрорайон </w:t>
      </w:r>
      <w:r w:rsidR="00831144">
        <w:t>«</w:t>
      </w:r>
      <w:r>
        <w:t>Европейский</w:t>
      </w:r>
      <w:r w:rsidR="00831144">
        <w:t>»</w:t>
      </w:r>
      <w:r>
        <w:t xml:space="preserve"> – это более 120 как индивидуальных жилых домов, так и многоквартирных домов, в которых проживают семьи с несовершеннолетними детьми, пенсионеры, инвалиды.</w:t>
      </w:r>
    </w:p>
    <w:p w:rsidR="009C5E6D" w:rsidRDefault="009C5E6D" w:rsidP="009C5E6D">
      <w:pPr>
        <w:tabs>
          <w:tab w:val="left" w:pos="1245"/>
        </w:tabs>
        <w:jc w:val="both"/>
      </w:pPr>
      <w:r>
        <w:tab/>
      </w:r>
      <w:r w:rsidR="0092657E">
        <w:t xml:space="preserve">Застройщиком нашего микрорайона является ООО «Первая домостроительная компания». </w:t>
      </w:r>
      <w:r>
        <w:t xml:space="preserve">Микрорайон активно продолжает застраиваться. Количество </w:t>
      </w:r>
      <w:r w:rsidR="00723C12">
        <w:t xml:space="preserve">домов постоянно растет. </w:t>
      </w:r>
    </w:p>
    <w:p w:rsidR="003F4A0E" w:rsidRDefault="003F4A0E" w:rsidP="009C5E6D">
      <w:pPr>
        <w:tabs>
          <w:tab w:val="left" w:pos="1245"/>
        </w:tabs>
        <w:jc w:val="both"/>
      </w:pPr>
      <w:r>
        <w:tab/>
      </w:r>
      <w:r w:rsidR="00A13AF9">
        <w:t>О</w:t>
      </w:r>
      <w:r>
        <w:t xml:space="preserve">бъекты микрорайона участвуют в жилищных муниципальных программах. </w:t>
      </w:r>
    </w:p>
    <w:p w:rsidR="00723C12" w:rsidRDefault="00723C12" w:rsidP="009C5E6D">
      <w:pPr>
        <w:tabs>
          <w:tab w:val="left" w:pos="1245"/>
        </w:tabs>
        <w:jc w:val="both"/>
      </w:pPr>
      <w:r>
        <w:tab/>
        <w:t xml:space="preserve">При заключении договоров долевого участия в строительстве покупателям озвучивают, что микрорайон подключен к центральным </w:t>
      </w:r>
      <w:proofErr w:type="gramStart"/>
      <w:r>
        <w:t>сетям</w:t>
      </w:r>
      <w:proofErr w:type="gramEnd"/>
      <w:r>
        <w:t xml:space="preserve"> как электроснабжения, так и водоснабжения. Также аналогичная информация присутствует в проектной документации.</w:t>
      </w:r>
    </w:p>
    <w:p w:rsidR="001F577B" w:rsidRDefault="00723C12" w:rsidP="009C5E6D">
      <w:pPr>
        <w:tabs>
          <w:tab w:val="left" w:pos="1245"/>
        </w:tabs>
        <w:jc w:val="both"/>
      </w:pPr>
      <w:r>
        <w:tab/>
      </w:r>
      <w:proofErr w:type="gramStart"/>
      <w:r w:rsidR="001F577B">
        <w:t>П</w:t>
      </w:r>
      <w:r>
        <w:t xml:space="preserve">осле приобретения квартир, мы столкнулись со следующей ситуацией: </w:t>
      </w:r>
      <w:r w:rsidR="00B76FD3">
        <w:t xml:space="preserve">построенные электрические </w:t>
      </w:r>
      <w:r>
        <w:t>сети не переданы электросетевой компании, жители микрорайона не могут заключить договор напрямую с гарантированным поставщиков электроэнергии</w:t>
      </w:r>
      <w:r w:rsidR="00222972">
        <w:t>, так как у жителей отсутствуют акты о тех. присоединении многоквартирных жилых домов к инженерным сетям, при  этом застройщик заявляет, что у него таких документов нет.</w:t>
      </w:r>
      <w:proofErr w:type="gramEnd"/>
      <w:r w:rsidR="00222972">
        <w:t xml:space="preserve"> </w:t>
      </w:r>
      <w:r w:rsidR="001F577B">
        <w:t>Данная ситуация вызывает вопрос, как данные многоквартирные дома вводились в эксплуатацию без тех. присоединения к инженерным сетям?</w:t>
      </w:r>
      <w:r w:rsidR="00222972">
        <w:t xml:space="preserve">  </w:t>
      </w:r>
      <w:r w:rsidR="00B76FD3">
        <w:t xml:space="preserve"> </w:t>
      </w:r>
    </w:p>
    <w:p w:rsidR="00723C12" w:rsidRDefault="001F577B" w:rsidP="009C5E6D">
      <w:pPr>
        <w:tabs>
          <w:tab w:val="left" w:pos="1245"/>
        </w:tabs>
        <w:jc w:val="both"/>
      </w:pPr>
      <w:r>
        <w:tab/>
      </w:r>
      <w:r w:rsidR="00B76FD3">
        <w:t>Фактически, жители микрорайона несколько лет оплачивают за потребленную электроэнергию застройщику</w:t>
      </w:r>
      <w:r w:rsidR="00723C12">
        <w:t xml:space="preserve"> и вынуждены помимо общегородского тарифа, </w:t>
      </w:r>
      <w:r w:rsidR="00B76FD3">
        <w:t xml:space="preserve">платить </w:t>
      </w:r>
      <w:r w:rsidR="00723C12">
        <w:t>10% сверх общеустановл</w:t>
      </w:r>
      <w:r w:rsidR="00B76FD3">
        <w:t>енных тарифов на электроэнергию. Со слов застройщика, 10% мы оплачиваем з</w:t>
      </w:r>
      <w:r w:rsidR="002A3F03">
        <w:t>а потери в электрических сетях, при этом обязанность содержания</w:t>
      </w:r>
      <w:r>
        <w:t xml:space="preserve"> сетей</w:t>
      </w:r>
      <w:r w:rsidR="002A3F03">
        <w:t xml:space="preserve"> и оплаты всех потерь лежит на застройщике, так как он не выполнил свои обязательства по передаче электрических сетей профильным организациям. Также все обращения граждан к застройщику с просьбой объяснить, почему мы оплачиваем именно 10% остались без ответа. </w:t>
      </w:r>
      <w:r w:rsidR="00B76FD3">
        <w:t xml:space="preserve"> </w:t>
      </w:r>
      <w:r w:rsidR="00904914">
        <w:t xml:space="preserve">Для проживающих в </w:t>
      </w:r>
      <w:r w:rsidR="00904914">
        <w:lastRenderedPageBreak/>
        <w:t xml:space="preserve">микрорайоне жителей покрытие таких потерь является </w:t>
      </w:r>
      <w:r w:rsidR="0092657E">
        <w:t>крайне затратными, так как микрорайон не подключен к сетям теплоснабжения, и отопление домов полностью зависит от электроснабжения.</w:t>
      </w:r>
      <w:r w:rsidR="002A3F03">
        <w:t xml:space="preserve"> Потребление микрорайона электрической энергии в зимний период доходит до 500 тыс. кВт в месяц. За отказ от оплаты незаконно взымаемых 10% угрожают отключением электроэнергии.</w:t>
      </w:r>
    </w:p>
    <w:p w:rsidR="00723C12" w:rsidRDefault="00222972" w:rsidP="009C5E6D">
      <w:pPr>
        <w:tabs>
          <w:tab w:val="left" w:pos="1245"/>
        </w:tabs>
        <w:jc w:val="both"/>
      </w:pPr>
      <w:r>
        <w:tab/>
      </w:r>
      <w:r w:rsidR="00723C12">
        <w:t>Таким образом, застройщик, взяв на себя обязательства, уклоняется от их исполнения.</w:t>
      </w:r>
      <w:r w:rsidR="00904914">
        <w:t xml:space="preserve"> Продолжает застраивать микрорайон и вводить в заблуждение своих покупателей, показывая им проектную документацию, не соответствующую действительности.</w:t>
      </w:r>
    </w:p>
    <w:p w:rsidR="0092657E" w:rsidRDefault="0092657E" w:rsidP="009C5E6D">
      <w:pPr>
        <w:tabs>
          <w:tab w:val="left" w:pos="1245"/>
        </w:tabs>
        <w:jc w:val="both"/>
      </w:pPr>
      <w:r>
        <w:tab/>
        <w:t>На протяжении нескольких лет  застройщик обещал жителям передать свои сети, но на сегодняшний день этого не произошло, а сети были переданы</w:t>
      </w:r>
      <w:r w:rsidR="001F577B">
        <w:t>,</w:t>
      </w:r>
      <w:r>
        <w:t xml:space="preserve"> без </w:t>
      </w:r>
      <w:proofErr w:type="gramStart"/>
      <w:r w:rsidR="001F577B">
        <w:t>ведома</w:t>
      </w:r>
      <w:proofErr w:type="gramEnd"/>
      <w:r w:rsidR="001F577B">
        <w:t xml:space="preserve"> и </w:t>
      </w:r>
      <w:r>
        <w:t>согласия жителей микрорайона</w:t>
      </w:r>
      <w:r w:rsidR="001F577B">
        <w:t>,</w:t>
      </w:r>
      <w:r>
        <w:t xml:space="preserve"> </w:t>
      </w:r>
      <w:r w:rsidR="001F577B">
        <w:t xml:space="preserve">созданному </w:t>
      </w:r>
      <w:r w:rsidR="001F577B">
        <w:t xml:space="preserve">застройщиком </w:t>
      </w:r>
      <w:r>
        <w:t xml:space="preserve">Товариществу собственников </w:t>
      </w:r>
      <w:r w:rsidR="001F577B">
        <w:t xml:space="preserve">недвижимости </w:t>
      </w:r>
      <w:r>
        <w:t xml:space="preserve"> «</w:t>
      </w:r>
      <w:r w:rsidR="001F577B">
        <w:t xml:space="preserve">ЖК </w:t>
      </w:r>
      <w:r>
        <w:t>Европейский».</w:t>
      </w:r>
    </w:p>
    <w:p w:rsidR="00931150" w:rsidRDefault="003F4A0E" w:rsidP="00931150">
      <w:pPr>
        <w:tabs>
          <w:tab w:val="left" w:pos="1245"/>
        </w:tabs>
        <w:jc w:val="both"/>
      </w:pPr>
      <w:r>
        <w:tab/>
        <w:t>Сейчас ситуация складывается таким образом, что жителей микрорайона вынуждают заключать договоры с ТСН и продолжать платить</w:t>
      </w:r>
      <w:r w:rsidR="00785289">
        <w:t xml:space="preserve"> 10%</w:t>
      </w:r>
      <w:r>
        <w:t xml:space="preserve"> сверхустановленных тарифов за электроснабжение. В противном случае нам угрожают прекращением электроснабжения, что приведет к заморозке систем отопления во всех домах.</w:t>
      </w:r>
      <w:r w:rsidR="00931150">
        <w:t xml:space="preserve"> </w:t>
      </w:r>
      <w:r w:rsidR="00785289">
        <w:t xml:space="preserve">Без заключения договора </w:t>
      </w:r>
      <w:proofErr w:type="gramStart"/>
      <w:r w:rsidR="00785289">
        <w:t>с</w:t>
      </w:r>
      <w:proofErr w:type="gramEnd"/>
      <w:r w:rsidR="00785289">
        <w:t xml:space="preserve"> </w:t>
      </w:r>
      <w:proofErr w:type="gramStart"/>
      <w:r w:rsidR="00785289">
        <w:t>данным</w:t>
      </w:r>
      <w:proofErr w:type="gramEnd"/>
      <w:r w:rsidR="00785289">
        <w:t xml:space="preserve"> ТСН,  оплату принимать отказываются.</w:t>
      </w:r>
      <w:r w:rsidR="00785289">
        <w:t xml:space="preserve"> </w:t>
      </w:r>
      <w:r w:rsidR="00931150">
        <w:t xml:space="preserve">Таким </w:t>
      </w:r>
      <w:r w:rsidR="001F577B">
        <w:t>образом,</w:t>
      </w:r>
      <w:r w:rsidR="00931150">
        <w:t xml:space="preserve"> застройщик все свои проблемы перекладывает на жителей микрорайона. Во всей этой ситуаций он </w:t>
      </w:r>
      <w:r w:rsidR="00785289">
        <w:t>само</w:t>
      </w:r>
      <w:r w:rsidR="00931150">
        <w:t>устранился, передав сети в ТСН. Жителей попросту обманули, при покупке недвижимост</w:t>
      </w:r>
      <w:r w:rsidR="00785289">
        <w:t>и и продолжают обманывать уже новых покупателей.</w:t>
      </w:r>
    </w:p>
    <w:p w:rsidR="00D36EB9" w:rsidRDefault="00D36EB9" w:rsidP="009C5E6D">
      <w:pPr>
        <w:tabs>
          <w:tab w:val="left" w:pos="1245"/>
        </w:tabs>
        <w:jc w:val="both"/>
      </w:pPr>
      <w:r>
        <w:tab/>
      </w:r>
      <w:r w:rsidR="00E663FE">
        <w:t>Очень просим Вас помочь жителям микрорайона решить вышеописанную проблему по передаче сетей застройщиком электросетевой организации.</w:t>
      </w:r>
    </w:p>
    <w:p w:rsidR="00E663FE" w:rsidRDefault="00E663FE" w:rsidP="009C5E6D">
      <w:pPr>
        <w:tabs>
          <w:tab w:val="left" w:pos="1245"/>
        </w:tabs>
        <w:jc w:val="both"/>
      </w:pPr>
      <w:r>
        <w:tab/>
      </w:r>
    </w:p>
    <w:p w:rsidR="00E663FE" w:rsidRDefault="00E663FE" w:rsidP="009C5E6D">
      <w:pPr>
        <w:tabs>
          <w:tab w:val="left" w:pos="1245"/>
        </w:tabs>
        <w:jc w:val="both"/>
      </w:pPr>
      <w:r>
        <w:tab/>
        <w:t>С большой надеждой на Вашу помощь,</w:t>
      </w:r>
    </w:p>
    <w:p w:rsidR="00E663FE" w:rsidRDefault="00E663FE" w:rsidP="009C5E6D">
      <w:pPr>
        <w:tabs>
          <w:tab w:val="left" w:pos="1245"/>
        </w:tabs>
        <w:jc w:val="both"/>
      </w:pPr>
      <w:r>
        <w:tab/>
        <w:t xml:space="preserve">Жители микрорайона </w:t>
      </w:r>
      <w:r w:rsidR="00831144">
        <w:t>«</w:t>
      </w:r>
      <w:r>
        <w:t>Европейский</w:t>
      </w:r>
      <w:r w:rsidR="00831144">
        <w:t>»</w:t>
      </w:r>
      <w:r>
        <w:t>.</w:t>
      </w:r>
    </w:p>
    <w:p w:rsidR="00831144" w:rsidRDefault="00831144" w:rsidP="009C5E6D">
      <w:pPr>
        <w:tabs>
          <w:tab w:val="left" w:pos="1245"/>
        </w:tabs>
        <w:jc w:val="both"/>
      </w:pPr>
    </w:p>
    <w:p w:rsidR="00E663FE" w:rsidRDefault="00831144" w:rsidP="009C5E6D">
      <w:pPr>
        <w:tabs>
          <w:tab w:val="left" w:pos="1245"/>
        </w:tabs>
        <w:jc w:val="both"/>
      </w:pPr>
      <w:r>
        <w:t>Контактные лица:</w:t>
      </w:r>
      <w:bookmarkStart w:id="0" w:name="_GoBack"/>
      <w:bookmarkEnd w:id="0"/>
      <w:r w:rsidR="00E663FE">
        <w:tab/>
      </w:r>
    </w:p>
    <w:p w:rsidR="00E663FE" w:rsidRDefault="00E663FE" w:rsidP="009C5E6D">
      <w:pPr>
        <w:tabs>
          <w:tab w:val="left" w:pos="1245"/>
        </w:tabs>
        <w:jc w:val="both"/>
      </w:pPr>
    </w:p>
    <w:p w:rsidR="003F4A0E" w:rsidRDefault="003F4A0E" w:rsidP="009C5E6D">
      <w:pPr>
        <w:tabs>
          <w:tab w:val="left" w:pos="1245"/>
        </w:tabs>
        <w:jc w:val="both"/>
      </w:pPr>
      <w:r>
        <w:tab/>
      </w:r>
    </w:p>
    <w:p w:rsidR="0092657E" w:rsidRDefault="0092657E" w:rsidP="009C5E6D">
      <w:pPr>
        <w:tabs>
          <w:tab w:val="left" w:pos="1245"/>
        </w:tabs>
        <w:jc w:val="both"/>
      </w:pPr>
      <w:r>
        <w:tab/>
        <w:t xml:space="preserve"> </w:t>
      </w:r>
    </w:p>
    <w:p w:rsidR="009C5E6D" w:rsidRDefault="009C5E6D" w:rsidP="009C5E6D">
      <w:pPr>
        <w:tabs>
          <w:tab w:val="left" w:pos="1245"/>
        </w:tabs>
      </w:pPr>
      <w:r>
        <w:tab/>
      </w:r>
    </w:p>
    <w:p w:rsidR="009C5E6D" w:rsidRDefault="009C5E6D" w:rsidP="009C5E6D">
      <w:pPr>
        <w:tabs>
          <w:tab w:val="left" w:pos="1245"/>
        </w:tabs>
      </w:pPr>
    </w:p>
    <w:p w:rsidR="009C5E6D" w:rsidRDefault="009C5E6D" w:rsidP="009C5E6D">
      <w:pPr>
        <w:tabs>
          <w:tab w:val="left" w:pos="1245"/>
        </w:tabs>
      </w:pPr>
    </w:p>
    <w:p w:rsidR="009C5E6D" w:rsidRPr="009C5E6D" w:rsidRDefault="009C5E6D" w:rsidP="009C5E6D">
      <w:pPr>
        <w:tabs>
          <w:tab w:val="left" w:pos="1245"/>
        </w:tabs>
      </w:pPr>
    </w:p>
    <w:sectPr w:rsidR="009C5E6D" w:rsidRPr="009C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5A"/>
    <w:rsid w:val="001F577B"/>
    <w:rsid w:val="00222972"/>
    <w:rsid w:val="00295851"/>
    <w:rsid w:val="002A3F03"/>
    <w:rsid w:val="003F4A0E"/>
    <w:rsid w:val="006C575A"/>
    <w:rsid w:val="00723C12"/>
    <w:rsid w:val="007670C8"/>
    <w:rsid w:val="00785289"/>
    <w:rsid w:val="00831144"/>
    <w:rsid w:val="00904914"/>
    <w:rsid w:val="0092657E"/>
    <w:rsid w:val="00931150"/>
    <w:rsid w:val="00967238"/>
    <w:rsid w:val="009C5E6D"/>
    <w:rsid w:val="00A13AF9"/>
    <w:rsid w:val="00B76FD3"/>
    <w:rsid w:val="00D36EB9"/>
    <w:rsid w:val="00E6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Алексей</cp:lastModifiedBy>
  <cp:revision>3</cp:revision>
  <dcterms:created xsi:type="dcterms:W3CDTF">2019-01-14T03:01:00Z</dcterms:created>
  <dcterms:modified xsi:type="dcterms:W3CDTF">2019-01-14T03:10:00Z</dcterms:modified>
</cp:coreProperties>
</file>