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9E5" w:rsidRPr="00D939E5" w:rsidRDefault="00D939E5" w:rsidP="00D939E5">
      <w:pPr>
        <w:spacing w:after="210" w:line="210" w:lineRule="atLeast"/>
        <w:outlineLvl w:val="4"/>
        <w:rPr>
          <w:rFonts w:ascii="Arial" w:eastAsia="Times New Roman" w:hAnsi="Arial" w:cs="Arial"/>
          <w:color w:val="424242"/>
          <w:spacing w:val="-5"/>
          <w:sz w:val="24"/>
          <w:szCs w:val="24"/>
          <w:lang w:eastAsia="ru-RU"/>
        </w:rPr>
      </w:pPr>
      <w:r w:rsidRPr="00D939E5">
        <w:rPr>
          <w:rFonts w:ascii="Arial" w:eastAsia="Times New Roman" w:hAnsi="Arial" w:cs="Arial"/>
          <w:color w:val="424242"/>
          <w:spacing w:val="-5"/>
          <w:sz w:val="24"/>
          <w:szCs w:val="24"/>
          <w:lang w:eastAsia="ru-RU"/>
        </w:rPr>
        <w:t xml:space="preserve">Сложно даже определить момент, с которого жители Иркутской области, производящие миллионы килограммов мусора ежегодно, начали мечтать о современном мусороперерабатывающем комплексе и, в частности, о заводе под Иркутском, который бы пришёл на смену имеющемуся полигону и смог обеспечить сортировку и утилизацию твёрдых бытовых отходов агломерации Иркутск, Ангарск, </w:t>
      </w:r>
      <w:proofErr w:type="spellStart"/>
      <w:r w:rsidRPr="00D939E5">
        <w:rPr>
          <w:rFonts w:ascii="Arial" w:eastAsia="Times New Roman" w:hAnsi="Arial" w:cs="Arial"/>
          <w:color w:val="424242"/>
          <w:spacing w:val="-5"/>
          <w:sz w:val="24"/>
          <w:szCs w:val="24"/>
          <w:lang w:eastAsia="ru-RU"/>
        </w:rPr>
        <w:t>Шелехов</w:t>
      </w:r>
      <w:proofErr w:type="spellEnd"/>
      <w:r w:rsidRPr="00D939E5">
        <w:rPr>
          <w:rFonts w:ascii="Arial" w:eastAsia="Times New Roman" w:hAnsi="Arial" w:cs="Arial"/>
          <w:color w:val="424242"/>
          <w:spacing w:val="-5"/>
          <w:sz w:val="24"/>
          <w:szCs w:val="24"/>
          <w:lang w:eastAsia="ru-RU"/>
        </w:rPr>
        <w:t>. К этому вопросу вновь вернулись 26 февраля в Иркутске, Общественная палата региона пригласила представителей власти и бизнеса, а также экологов на круглый стол.</w:t>
      </w:r>
    </w:p>
    <w:p w:rsidR="00D939E5" w:rsidRPr="00D939E5" w:rsidRDefault="00D939E5" w:rsidP="00D939E5">
      <w:pPr>
        <w:spacing w:after="210" w:line="210" w:lineRule="atLeast"/>
        <w:outlineLvl w:val="5"/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Если посмотреть подборку «</w:t>
      </w:r>
      <w:proofErr w:type="spellStart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Яндекс</w:t>
      </w:r>
      <w:proofErr w:type="gramStart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.Н</w:t>
      </w:r>
      <w:proofErr w:type="gramEnd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овости</w:t>
      </w:r>
      <w:proofErr w:type="spellEnd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» по тегу «Мусороперерабатывающий завод», очевидно, что всерьёз об нём заговорили с 2010 года, а первые планы строительства </w:t>
      </w:r>
      <w:hyperlink r:id="rId4" w:tgtFrame="_blank" w:history="1">
        <w:r w:rsidRPr="00D939E5">
          <w:rPr>
            <w:rFonts w:ascii="Georgia" w:eastAsia="Times New Roman" w:hAnsi="Georgia" w:cs="Arial"/>
            <w:i/>
            <w:iCs/>
            <w:color w:val="2196F3"/>
            <w:spacing w:val="-1"/>
            <w:sz w:val="24"/>
            <w:szCs w:val="24"/>
            <w:u w:val="single"/>
            <w:lang w:eastAsia="ru-RU"/>
          </w:rPr>
          <w:t>были озвучены</w:t>
        </w:r>
      </w:hyperlink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в 2011 году губернатором Дмитрием Мезенцевым: «завод будет рассчитан на мощность 300 тысяч тонн ежегодно» — писали СМИ. В 2012 году вроде бы </w:t>
      </w:r>
      <w:hyperlink r:id="rId5" w:tgtFrame="_blank" w:history="1">
        <w:r w:rsidRPr="00D939E5">
          <w:rPr>
            <w:rFonts w:ascii="Georgia" w:eastAsia="Times New Roman" w:hAnsi="Georgia" w:cs="Arial"/>
            <w:i/>
            <w:iCs/>
            <w:color w:val="2196F3"/>
            <w:spacing w:val="-1"/>
            <w:sz w:val="24"/>
            <w:szCs w:val="24"/>
            <w:u w:val="single"/>
            <w:lang w:eastAsia="ru-RU"/>
          </w:rPr>
          <w:t>определились</w:t>
        </w:r>
      </w:hyperlink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с местом строительства – у села Мамоны Иркутского района, сделать обещались к 2015 году, однако, по каким-то причинам так ничего и не сделали. С Мамонами что-то не заладилось, и в 2014 году власти снова </w:t>
      </w:r>
      <w:hyperlink r:id="rId6" w:tgtFrame="_blank" w:history="1">
        <w:r w:rsidRPr="00D939E5">
          <w:rPr>
            <w:rFonts w:ascii="Georgia" w:eastAsia="Times New Roman" w:hAnsi="Georgia" w:cs="Arial"/>
            <w:i/>
            <w:iCs/>
            <w:color w:val="2196F3"/>
            <w:spacing w:val="-1"/>
            <w:sz w:val="24"/>
            <w:szCs w:val="24"/>
            <w:u w:val="single"/>
            <w:lang w:eastAsia="ru-RU"/>
          </w:rPr>
          <w:t>рассматривали</w:t>
        </w:r>
      </w:hyperlink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варианты мест для завода, а в 2015 году заявили, что при содействии </w:t>
      </w:r>
      <w:proofErr w:type="spellStart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госкорпорации</w:t>
      </w:r>
      <w:proofErr w:type="spellEnd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«</w:t>
      </w:r>
      <w:proofErr w:type="spellStart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Ростех</w:t>
      </w:r>
      <w:proofErr w:type="spellEnd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» </w:t>
      </w:r>
      <w:hyperlink r:id="rId7" w:tgtFrame="_blank" w:history="1">
        <w:r w:rsidRPr="00D939E5">
          <w:rPr>
            <w:rFonts w:ascii="Georgia" w:eastAsia="Times New Roman" w:hAnsi="Georgia" w:cs="Arial"/>
            <w:i/>
            <w:iCs/>
            <w:color w:val="2196F3"/>
            <w:spacing w:val="-1"/>
            <w:sz w:val="24"/>
            <w:szCs w:val="24"/>
            <w:u w:val="single"/>
            <w:lang w:eastAsia="ru-RU"/>
          </w:rPr>
          <w:t>намерены</w:t>
        </w:r>
      </w:hyperlink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построить под Иркутском полигон и мусороперерабатывающий комплекс мирового уровня по швейцарским </w:t>
      </w:r>
      <w:proofErr w:type="gramStart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аналогам</w:t>
      </w:r>
      <w:proofErr w:type="gramEnd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и создали рабочую группу, которая вновь занялась выбором конкретного места.</w:t>
      </w:r>
    </w:p>
    <w:p w:rsidR="00D939E5" w:rsidRPr="00D939E5" w:rsidRDefault="00D939E5" w:rsidP="00D939E5">
      <w:pPr>
        <w:spacing w:after="210" w:line="210" w:lineRule="atLeast"/>
        <w:outlineLvl w:val="5"/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Оставалась только одна проблема – полигон на 42 гектара на 5-ом километре Александровского тракта, в который </w:t>
      </w:r>
      <w:proofErr w:type="spellStart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захоранивают</w:t>
      </w:r>
      <w:proofErr w:type="spellEnd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мусор с 1963 года, уже трещит по швам и в 2018 году обещает быть переполненным. Так как «мусороперерабатывающий комплекс мирового уровня» ещё в зачатках, было принято рациональное и правильное решение расширить на 11 гектаров уже имеющийся полигон ТБО, что продлит срок его службы до 2023 года (ранее, власти </w:t>
      </w:r>
      <w:proofErr w:type="spellStart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>Приангарья</w:t>
      </w:r>
      <w:proofErr w:type="spellEnd"/>
      <w:r w:rsidRPr="00D939E5">
        <w:rPr>
          <w:rFonts w:ascii="Georgia" w:eastAsia="Times New Roman" w:hAnsi="Georgia" w:cs="Arial"/>
          <w:i/>
          <w:iCs/>
          <w:color w:val="616161"/>
          <w:spacing w:val="-1"/>
          <w:sz w:val="24"/>
          <w:szCs w:val="24"/>
          <w:lang w:eastAsia="ru-RU"/>
        </w:rPr>
        <w:t xml:space="preserve"> сообщали, что до 2021-го – ред.).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По словам 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исполняющей</w:t>
      </w:r>
      <w:proofErr w:type="gram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обязанности начальника управления экологии комитета городского обустройства Натальи Ступиной, которая присутствовала на круглом столе, власти сейчас работают по двум направлениям – увеличения срока жизни старого полигона и разработки проекта мусороперерабатывающего завода. На старом намерены установить мобильный мусоросортировочный комплекс и линию ручной сортировки производительностью порядка 40 тысяч тонн в год. Все эти меры, плюс увеличение территории на 11 гектаров, продлят срок его службы на 5 лет – до 2023 года.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«Этот проект обсуждается с общественностью, однако, подвергается резкой и необоснованной критике. Так из проведённых трёх этапов общественных слушаний два были сорваны. В апреле 2016 года проект предполагается передать на </w:t>
      </w:r>
      <w:proofErr w:type="spellStart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госэкологическую</w:t>
      </w:r>
      <w:proofErr w:type="spellEnd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 экспертизу. «</w:t>
      </w:r>
      <w:proofErr w:type="spellStart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Спецавтохозяйство</w:t>
      </w:r>
      <w:proofErr w:type="spellEnd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» (компания, которая предположительно займётся </w:t>
      </w:r>
      <w:proofErr w:type="spellStart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мусоросортировкой</w:t>
      </w:r>
      <w:proofErr w:type="spellEnd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 – ред.) не может получить лицензию, материалы находятся на рассмотрении, в связи с этим я бы хотела, чтобы Общественная палата как-то вмешалась в эти процессы»,</w:t>
      </w: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 — рассказала Ступина.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Что касается второго направления, то Ступина объяснила, что вопрос сейчас стоит в выборе участка – из 14 исследованных подходят только два – в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Мамоновском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муниципальном образовании и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Максимовском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. Чиновник подчеркнула, что все вопросы, связанные с заводом, полигоном и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мусоропереработкой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им очень тяжело даются.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lastRenderedPageBreak/>
        <w:t>Каким будет этот завод, как он будет функционировать, что в нём будет мирового уровня – не сообщалось. Пока, говорят, об этом рано судить. Однако рано ли, если власти обещали начать строительство в 2017 году? Или, может быть, намерения конца 2015 года не считаются?</w:t>
      </w:r>
    </w:p>
    <w:p w:rsidR="00D939E5" w:rsidRPr="00D939E5" w:rsidRDefault="00D939E5" w:rsidP="00D939E5">
      <w:pPr>
        <w:spacing w:before="210" w:after="210" w:line="240" w:lineRule="auto"/>
        <w:outlineLvl w:val="3"/>
        <w:rPr>
          <w:rFonts w:ascii="Arial" w:eastAsia="Times New Roman" w:hAnsi="Arial" w:cs="Arial"/>
          <w:color w:val="424242"/>
          <w:spacing w:val="-5"/>
          <w:sz w:val="24"/>
          <w:szCs w:val="24"/>
          <w:lang w:eastAsia="ru-RU"/>
        </w:rPr>
      </w:pPr>
      <w:r w:rsidRPr="00D939E5">
        <w:rPr>
          <w:rFonts w:ascii="Arial" w:eastAsia="Times New Roman" w:hAnsi="Arial" w:cs="Arial"/>
          <w:color w:val="424242"/>
          <w:spacing w:val="-5"/>
          <w:sz w:val="24"/>
          <w:szCs w:val="24"/>
          <w:lang w:eastAsia="ru-RU"/>
        </w:rPr>
        <w:t>О заводе мы будем мечтать…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На круглом столе присутствовало порядка 50 человек и порой казалось, что большинство собравшихся, словно герои сказки «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Поди</w:t>
      </w:r>
      <w:proofErr w:type="gram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туда – не знаю куда, принеси то – не знаю что»: то ли говорят о мусороперерабатывающем комплексе, как о цепочке полигонов и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мусоропереработок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на территории всего региона, то ли о большом мусороперерабатывающем заводе под Иркутском; то ли о сортировке, то ли о закапывании, то ли о сжигании… настолько 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расплывчат</w:t>
      </w:r>
      <w:proofErr w:type="gram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оказался этот проект. На фоне всей этой неопределённости заявления власти о «заводе мирового уровня по швейцарским аналогам» выглядят смешными. Кроме того, как выяснилось, перед тем, как строить завод, неплохого было бы как-то уговорить население добровольно сортировать бытовой мусор по разным пакетам.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Руководитель филиала группы компаний «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Хабаровскстеклотара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» в Иркутске Константин Снигирёв заявил, что их компания занимается раздельным сбором мусора в Иркутске. По их опыту, строительство мусороперерабатывающего завода достойного уровня в ближайшем будущем просто неосуществимо.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«Во всём мире сортировочные заводы работают с уже отсортированным мусором. К сожалению, наши партнёры, такие как ТСЖ (товарищества собственников жилья), управляющие компании и некоторые предприятия очень скептически настроены. Наш расчёт на то, что они </w:t>
      </w:r>
      <w:proofErr w:type="gramStart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вовлекутся</w:t>
      </w:r>
      <w:proofErr w:type="gramEnd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 и будут участвовать, не оправдал себя, нет стимулирующих факторов. В связи с этим, хотели бы, чтобы была введена градация тарифов на вывоз отходов – чтобы была стимуляция»,</w:t>
      </w: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 — пояснил проблему Снигирёв.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В зале прозвучал недовольный комментарий: </w:t>
      </w:r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«Почему мы столько времени о нём (раздельном сборе мусора – ред.) говорим, а реально им не занимаемся?»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Как пояснили члены комиссии по экологии Общественной палаты региона, попытки приучить горожан к разделению мусора были, но в Байкальске они, например, провалились – люди не хотят. Однако в Иркутске есть сеть компаний, которые работают с переработкой стекла, шин, медицинских отходов, бумаги, лома и это пусть и небольшой, но шаг вперёд.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Профессор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ИрНИТУ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, гендиректор «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Экостройиннновации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» Елена Зелинская, отметила, что кроме неясности 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с</w:t>
      </w:r>
      <w:proofErr w:type="gram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раздельной</w:t>
      </w:r>
      <w:proofErr w:type="gram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мусоросортировкой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руками горожан, до сих пор нет единого понимания, каким должен быть этот завод мирового класса.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«На самом деле, мне кажется, даже у активных представителей сферы переработки отходов нет единого мнения о мировой практике по переработке и тех технологиях, которые существуют в мире. Страны давным-давно идут по пути максимальной утилизации отходов и минимального размещения на полигоне. Понятно, что мы отстаём, у нас программа предусматривает строительство полигонов в основном без селективного сбора. Замечательно, что в Иркутске мы пытаемся сделать селективный сбор, но коллеги, на мой взгляд, нам нужно разработать программу»,</w:t>
      </w: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 — сообщила Зелинская.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lastRenderedPageBreak/>
        <w:t>Она отметила, что на круглом столе ни слова не прозвучало о технологии переработки мусора – настолько мы далеки от реализации этой идеи.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Директор компании «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Экоальянс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» Игорь Алексеев, говоря о мировых тенденциях, поддержал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Зеленскую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, говоря о том, захоронение больших объёмов мусора на полигонах – устаревшая методика утилизации.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«Как в Европе справляются с ситуацией? Мы были на заводе в Дрездене, мощность его 220 тысяч тонн в год. В Германии сортируют на 4 вида отходов, на этом заводе уничтожают то, что никуда не пойдёт. Завод великолепный: чтобы меньше </w:t>
      </w:r>
      <w:proofErr w:type="spellStart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захоранивать</w:t>
      </w:r>
      <w:proofErr w:type="spellEnd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 в землю, они их пережигают. С фильтратов в процессе пережигания стекают жидкие отходы первого класса (самой высокой опасности — ред.), которые они потом </w:t>
      </w:r>
      <w:proofErr w:type="spellStart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захоранивают</w:t>
      </w:r>
      <w:proofErr w:type="spellEnd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 в землю на 100 метров в глубину в специальных цементных контейнерах. Какой завод у нас это может сделать? Где предварительно та инфраструктура? Её нет, </w:t>
      </w:r>
      <w:proofErr w:type="gramStart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поэтому</w:t>
      </w:r>
      <w:proofErr w:type="gramEnd"/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 xml:space="preserve"> сегодня говорить о заводе нереально»,</w:t>
      </w: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 — заявил спикер.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По его словам, в Германии на этот объект потратили 10 миллиардов рублей, половина из которых ушла на систему очистки, 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на те</w:t>
      </w:r>
      <w:proofErr w:type="gram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самые фильтры. У нас бюджет завода – 3 миллиарда рублей: </w:t>
      </w:r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«Позвольте спросить, что мы хотим купить? Хотим купить завод без фильтров? Тогда почему жителей Мамон не слушают – всё это ляжет им на голову – 23 тонны отходов, выбрасываемых в трубу. И вы об этом ещё не говорили, а об этом нужно уже говорить».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Впрочем, присутствующие отметили, что про сжигание вообще ещё никто не говорит.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Одной из последних выступила руководитель регионального отделения «Всероссийского общества охраны природы» Вера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Шленова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: </w:t>
      </w:r>
      <w:r w:rsidRPr="00D939E5">
        <w:rPr>
          <w:rFonts w:ascii="Georgia" w:eastAsia="Times New Roman" w:hAnsi="Georgia" w:cs="Arial"/>
          <w:i/>
          <w:iCs/>
          <w:color w:val="212121"/>
          <w:spacing w:val="-1"/>
          <w:sz w:val="24"/>
          <w:szCs w:val="24"/>
          <w:lang w:eastAsia="ru-RU"/>
        </w:rPr>
        <w:t>«Когда увидела повестку дня – так обрадовалась. Боже, наконец-то у нас будет мусороперерабатывающий комплекс. Но я послушала и думаю, что это будет ой-ей-ей как не скоро. Мы не знаем, то ли комплекс, то ли завод, когда он вообще будет?».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По её словам, 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всё</w:t>
      </w:r>
      <w:proofErr w:type="gram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что нам пока остаётся, это менять менталитет, экологически просвещаться и мечтать о мусороперерабатывающем комплексе.</w:t>
      </w:r>
    </w:p>
    <w:p w:rsidR="00D939E5" w:rsidRPr="00D939E5" w:rsidRDefault="00D939E5" w:rsidP="00D939E5">
      <w:pPr>
        <w:spacing w:after="210" w:line="210" w:lineRule="atLeast"/>
        <w:ind w:firstLine="360"/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</w:pPr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Члены общественной палаты писали резолюцию, просили присылать предложения на электронную почту, планировали заседания комиссий и рабочих групп. Однако всё происходящее на круглом столе напоминало какую-то погоню за миражом. Только один спикер ухватывал какую-то интересную, рациональную идею, как она растворялась в обилии проблем – законодательных, финансовых, социальных. </w:t>
      </w:r>
      <w:proofErr w:type="gram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Так что действительно, о качественной </w:t>
      </w:r>
      <w:proofErr w:type="spellStart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>мусоропереработке</w:t>
      </w:r>
      <w:proofErr w:type="spellEnd"/>
      <w:r w:rsidRPr="00D939E5">
        <w:rPr>
          <w:rFonts w:ascii="Georgia" w:eastAsia="Times New Roman" w:hAnsi="Georgia" w:cs="Arial"/>
          <w:color w:val="212121"/>
          <w:spacing w:val="-1"/>
          <w:sz w:val="24"/>
          <w:szCs w:val="24"/>
          <w:lang w:eastAsia="ru-RU"/>
        </w:rPr>
        <w:t xml:space="preserve"> «мирового уровня по швейцарским аналогам» нам пока остаётся только мечтать.</w:t>
      </w:r>
      <w:proofErr w:type="gramEnd"/>
    </w:p>
    <w:p w:rsidR="00D939E5" w:rsidRPr="00D939E5" w:rsidRDefault="00D939E5" w:rsidP="00D939E5">
      <w:pPr>
        <w:spacing w:after="0" w:line="210" w:lineRule="atLeast"/>
        <w:jc w:val="right"/>
        <w:rPr>
          <w:rFonts w:ascii="Arial" w:eastAsia="Times New Roman" w:hAnsi="Arial" w:cs="Arial"/>
          <w:color w:val="9E9E9E"/>
          <w:spacing w:val="-1"/>
          <w:sz w:val="24"/>
          <w:szCs w:val="24"/>
          <w:lang w:eastAsia="ru-RU"/>
        </w:rPr>
      </w:pPr>
      <w:r w:rsidRPr="00D939E5">
        <w:rPr>
          <w:rFonts w:ascii="Arial" w:eastAsia="Times New Roman" w:hAnsi="Arial" w:cs="Arial"/>
          <w:vanish/>
          <w:color w:val="9E9E9E"/>
          <w:spacing w:val="-1"/>
          <w:sz w:val="24"/>
          <w:szCs w:val="24"/>
          <w:lang w:eastAsia="ru-RU"/>
        </w:rPr>
        <w:t>2016-02-28</w:t>
      </w:r>
      <w:r w:rsidRPr="00D939E5">
        <w:rPr>
          <w:rFonts w:ascii="Arial" w:eastAsia="Times New Roman" w:hAnsi="Arial" w:cs="Arial"/>
          <w:color w:val="9E9E9E"/>
          <w:spacing w:val="-1"/>
          <w:sz w:val="24"/>
          <w:szCs w:val="24"/>
          <w:lang w:eastAsia="ru-RU"/>
        </w:rPr>
        <w:t xml:space="preserve">28 февраля, </w:t>
      </w:r>
      <w:hyperlink r:id="rId8" w:tgtFrame="_blank" w:history="1">
        <w:r w:rsidRPr="00D939E5">
          <w:rPr>
            <w:rFonts w:ascii="Arial" w:eastAsia="Times New Roman" w:hAnsi="Arial" w:cs="Arial"/>
            <w:color w:val="2196F3"/>
            <w:spacing w:val="-1"/>
            <w:sz w:val="24"/>
            <w:szCs w:val="24"/>
            <w:u w:val="single"/>
            <w:lang w:eastAsia="ru-RU"/>
          </w:rPr>
          <w:t>Екатерина Тимофеева</w:t>
        </w:r>
      </w:hyperlink>
    </w:p>
    <w:p w:rsidR="00851C60" w:rsidRPr="00D939E5" w:rsidRDefault="00851C60">
      <w:pPr>
        <w:rPr>
          <w:sz w:val="24"/>
          <w:szCs w:val="24"/>
        </w:rPr>
      </w:pPr>
    </w:p>
    <w:sectPr w:rsidR="00851C60" w:rsidRPr="00D939E5" w:rsidSect="00851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D939E5"/>
    <w:rsid w:val="002A2C25"/>
    <w:rsid w:val="00533AEF"/>
    <w:rsid w:val="00631F6C"/>
    <w:rsid w:val="00831C69"/>
    <w:rsid w:val="00851C60"/>
    <w:rsid w:val="00900298"/>
    <w:rsid w:val="00C30BC8"/>
    <w:rsid w:val="00D939E5"/>
    <w:rsid w:val="00F7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nsp">
    <w:name w:val="ensp"/>
    <w:basedOn w:val="a0"/>
    <w:rsid w:val="00D939E5"/>
  </w:style>
  <w:style w:type="character" w:customStyle="1" w:styleId="laquo">
    <w:name w:val="laquo"/>
    <w:basedOn w:val="a0"/>
    <w:rsid w:val="00D939E5"/>
  </w:style>
  <w:style w:type="character" w:customStyle="1" w:styleId="nbsp">
    <w:name w:val="nbsp"/>
    <w:basedOn w:val="a0"/>
    <w:rsid w:val="00D939E5"/>
  </w:style>
  <w:style w:type="character" w:customStyle="1" w:styleId="lbr">
    <w:name w:val="lbr"/>
    <w:basedOn w:val="a0"/>
    <w:rsid w:val="00D939E5"/>
  </w:style>
  <w:style w:type="character" w:customStyle="1" w:styleId="hidden2">
    <w:name w:val="hidden2"/>
    <w:basedOn w:val="a0"/>
    <w:rsid w:val="00D939E5"/>
    <w:rPr>
      <w:vanish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49030">
          <w:marLeft w:val="75"/>
          <w:marRight w:val="7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city.ru/authors/ekaterina_timofeev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rcity.ru/news/983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ikal.mk.ru/articles/2014/08/21/pravitelstvo-priangarya-pristupilo-k-rassmotreniyu-variantov-stroitelstva-musoropererabatyvayushhego-zavoda-v-irkutskom-rayone.html" TargetMode="External"/><Relationship Id="rId5" Type="http://schemas.openxmlformats.org/officeDocument/2006/relationships/hyperlink" Target="http://www.irk.ru/news/20121119/garbage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nterfax-russia.ru/Siberia/main.asp?id=27628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1380</Words>
  <Characters>7867</Characters>
  <Application>Microsoft Office Word</Application>
  <DocSecurity>0</DocSecurity>
  <Lines>65</Lines>
  <Paragraphs>18</Paragraphs>
  <ScaleCrop>false</ScaleCrop>
  <Company/>
  <LinksUpToDate>false</LinksUpToDate>
  <CharactersWithSpaces>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2017-05-11T05:08:00Z</dcterms:created>
  <dcterms:modified xsi:type="dcterms:W3CDTF">2017-05-11T05:08:00Z</dcterms:modified>
</cp:coreProperties>
</file>