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document_image_rId19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9F61C9" w:rsidP="009F61C9" w:rsidR="009F61C9">
      <w:r w:rsidRPr="00811E70">
        <w:rPr>
          <w:noProof/>
          <w:sz w:val="20"/>
          <w:szCs w:val="20"/>
        </w:rPr>
        <w:drawing>
          <wp:anchor allowOverlap="true" layoutInCell="true" locked="false" behindDoc="false" relativeHeight="251659264" simplePos="false" distR="114300" distL="114300" distB="0" distT="0">
            <wp:simplePos y="0" x="0"/>
            <wp:positionH relativeFrom="margin">
              <wp:posOffset>1276350</wp:posOffset>
            </wp:positionH>
            <wp:positionV relativeFrom="margin">
              <wp:posOffset>-338455</wp:posOffset>
            </wp:positionV>
            <wp:extent cy="609600" cx="504825"/>
            <wp:effectExtent b="0" r="9525" t="0" l="0"/>
            <wp:wrapNone/>
            <wp:docPr name="Рисунок 58" id="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name="Рисунок 58" id="0"/>
                    <pic:cNvPicPr>
                      <a:picLocks noChangeArrowheads="true" noChangeAspect="true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y="0" x="0"/>
                      <a:ext cy="609600" cx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8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928"/>
        <w:gridCol w:w="4499"/>
      </w:tblGrid>
      <w:tr w:rsidTr="000042AA" w:rsidR="009F61C9" w:rsidRPr="004A68FF">
        <w:tc>
          <w:tcPr>
            <w:tcW w:type="dxa" w:w="4928"/>
          </w:tcPr>
          <w:p w:rsidRDefault="003B2768" w:rsidP="003B2768" w:rsidR="003B2768" w:rsidRPr="00811E70">
            <w:pPr>
              <w:spacing w:lineRule="auto" w:line="264" w:before="200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МИНИСТЕРСТВО</w:t>
            </w:r>
            <w:r w:rsidRPr="003364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ЦИФРОВОГО РАЗВИТИЯ,</w:t>
            </w:r>
            <w:r w:rsidRPr="00811E70">
              <w:rPr>
                <w:sz w:val="20"/>
                <w:szCs w:val="20"/>
              </w:rPr>
              <w:t xml:space="preserve"> СВЯЗИ</w:t>
            </w:r>
            <w:r>
              <w:rPr>
                <w:sz w:val="20"/>
                <w:szCs w:val="20"/>
              </w:rPr>
              <w:t xml:space="preserve"> </w:t>
            </w:r>
            <w:r w:rsidRPr="00811E70">
              <w:rPr>
                <w:sz w:val="20"/>
                <w:szCs w:val="20"/>
              </w:rPr>
              <w:t>И МАССОВЫХ КОММУНИКАЦИЙ</w:t>
            </w:r>
          </w:p>
          <w:p w:rsidRDefault="003B2768" w:rsidP="003B2768" w:rsidR="003B2768" w:rsidRPr="00811E70">
            <w:pPr>
              <w:spacing w:lineRule="auto" w:line="264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РОССИЙСКОЙ ФЕДЕРАЦИИ</w:t>
            </w:r>
          </w:p>
          <w:p w:rsidRDefault="009F61C9" w:rsidP="000042AA" w:rsidR="009F61C9" w:rsidRPr="004A68FF">
            <w:pPr>
              <w:spacing w:lineRule="auto" w:line="264"/>
              <w:jc w:val="center"/>
              <w:rPr>
                <w:sz w:val="22"/>
                <w:szCs w:val="22"/>
              </w:rPr>
            </w:pPr>
          </w:p>
          <w:p w:rsidRDefault="009F61C9" w:rsidP="000042AA" w:rsidR="009F61C9" w:rsidRPr="0038144C">
            <w:pPr>
              <w:spacing w:lineRule="auto" w:line="264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ФЕДЕРАЛЬНАЯ СЛУЖБА</w:t>
            </w:r>
          </w:p>
          <w:p w:rsidRDefault="009F61C9" w:rsidP="000042AA" w:rsidR="009F61C9" w:rsidRPr="0038144C">
            <w:pPr>
              <w:spacing w:lineRule="auto" w:line="264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ПО НАДЗОРУ В СФЕРЕ СВЯЗИ,</w:t>
            </w:r>
          </w:p>
          <w:p w:rsidRDefault="009F61C9" w:rsidP="000042AA" w:rsidR="009F61C9" w:rsidRPr="0038144C">
            <w:pPr>
              <w:spacing w:lineRule="auto" w:line="264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ИНФОРМАЦИОННЫХ ТЕХНОЛОГИЙ</w:t>
            </w:r>
          </w:p>
          <w:p w:rsidRDefault="009F61C9" w:rsidP="000042AA" w:rsidR="009F61C9" w:rsidRPr="004A68FF">
            <w:pPr>
              <w:spacing w:lineRule="auto" w:line="264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И МАССОВЫХ КОММУНИКАЦИЙ</w:t>
            </w:r>
          </w:p>
          <w:p w:rsidRDefault="009F61C9" w:rsidP="000042AA" w:rsidR="009F61C9">
            <w:pPr>
              <w:spacing w:lineRule="auto" w:line="264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(РОСКОМНАДЗОР)</w:t>
            </w:r>
          </w:p>
          <w:p w:rsidRDefault="009F61C9" w:rsidP="000042AA" w:rsidR="009F61C9" w:rsidRPr="00154E3A">
            <w:pPr>
              <w:jc w:val="center"/>
              <w:rPr>
                <w:sz w:val="16"/>
                <w:szCs w:val="16"/>
              </w:rPr>
            </w:pPr>
            <w:r w:rsidRPr="00154E3A">
              <w:rPr>
                <w:sz w:val="16"/>
                <w:szCs w:val="16"/>
              </w:rPr>
              <w:t xml:space="preserve">Китайгородский проезд, д. 7, стр. 2, Москва, </w:t>
            </w:r>
            <w:r w:rsidR="005A77A4">
              <w:rPr>
                <w:sz w:val="16"/>
                <w:szCs w:val="16"/>
              </w:rPr>
              <w:t>109992</w:t>
            </w:r>
          </w:p>
          <w:p w:rsidRDefault="00FF20D5" w:rsidP="000042AA" w:rsidR="009F61C9" w:rsidRPr="00154E3A">
            <w:pPr>
              <w:jc w:val="center"/>
              <w:rPr>
                <w:sz w:val="16"/>
                <w:szCs w:val="16"/>
              </w:rPr>
            </w:pPr>
            <w:r w:rsidRPr="00154E3A">
              <w:rPr>
                <w:sz w:val="16"/>
                <w:szCs w:val="16"/>
              </w:rPr>
              <w:t>тел./факс: (495) 98</w:t>
            </w:r>
            <w:r w:rsidR="00A6080A" w:rsidRPr="00A6080A">
              <w:rPr>
                <w:sz w:val="16"/>
                <w:szCs w:val="16"/>
              </w:rPr>
              <w:t>3</w:t>
            </w:r>
            <w:r w:rsidRPr="00154E3A">
              <w:rPr>
                <w:sz w:val="16"/>
                <w:szCs w:val="16"/>
              </w:rPr>
              <w:t>-</w:t>
            </w:r>
            <w:r w:rsidR="00A6080A" w:rsidRPr="00A6080A">
              <w:rPr>
                <w:sz w:val="16"/>
                <w:szCs w:val="16"/>
              </w:rPr>
              <w:t>33</w:t>
            </w:r>
            <w:r w:rsidRPr="00154E3A">
              <w:rPr>
                <w:sz w:val="16"/>
                <w:szCs w:val="16"/>
              </w:rPr>
              <w:t>-</w:t>
            </w:r>
            <w:r w:rsidR="00A6080A" w:rsidRPr="00A6080A">
              <w:rPr>
                <w:sz w:val="16"/>
                <w:szCs w:val="16"/>
              </w:rPr>
              <w:t>93</w:t>
            </w:r>
            <w:r w:rsidR="009F61C9" w:rsidRPr="00154E3A">
              <w:rPr>
                <w:sz w:val="16"/>
                <w:szCs w:val="16"/>
              </w:rPr>
              <w:t xml:space="preserve">; </w:t>
            </w:r>
            <w:hyperlink r:id="rId8" w:history="true"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http</w:t>
              </w:r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://</w:t>
              </w:r>
              <w:proofErr w:type="spellStart"/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rkn</w:t>
              </w:r>
              <w:proofErr w:type="spellEnd"/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.</w:t>
              </w:r>
              <w:proofErr w:type="spellStart"/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gov</w:t>
              </w:r>
              <w:proofErr w:type="spellEnd"/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.</w:t>
              </w:r>
              <w:proofErr w:type="spellStart"/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ru</w:t>
              </w:r>
              <w:proofErr w:type="spellEnd"/>
            </w:hyperlink>
            <w:r w:rsidR="002C38D5" w:rsidRPr="00154E3A">
              <w:rPr>
                <w:rStyle w:val="a7"/>
                <w:color w:val="auto"/>
                <w:sz w:val="16"/>
                <w:szCs w:val="16"/>
              </w:rPr>
              <w:t>/</w:t>
            </w:r>
          </w:p>
          <w:p w:rsidRDefault="009F61C9" w:rsidP="000042AA" w:rsidR="009F61C9" w:rsidRPr="000013A7">
            <w:pPr>
              <w:jc w:val="center"/>
              <w:rPr>
                <w:sz w:val="16"/>
                <w:szCs w:val="16"/>
              </w:rPr>
            </w:pPr>
          </w:p>
          <w:p w:rsidRDefault="00F561AD" w:rsidP="000042AA" w:rsidR="009F61C9" w:rsidRPr="001D3442">
            <w:pPr>
              <w:spacing w:lineRule="auto" w:line="288"/>
              <w:rPr>
                <w:sz w:val="24"/>
              </w:rPr>
            </w:pPr>
            <w:sdt>
              <w:sdtPr>
                <w:rPr>
                  <w:sz w:val="24"/>
                </w:rPr>
                <w:alias w:val="Дата документа"/>
                <w:tag w:val="docDate"/>
                <w:id w:val="1730963114"/>
                <w:placeholder>
                  <w:docPart w:val="11192F23B8164CDB9272E234B9B5D621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12.10.2021</w:t>
                </w:r>
              </w:sdtContent>
            </w:sdt>
            <w:r w:rsidR="009F61C9" w:rsidRPr="001D3442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6A8075B00AA40DBB3353BAB903DCB52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04-68933</w:t>
                </w:r>
              </w:sdtContent>
            </w:sdt>
          </w:p>
          <w:p w:rsidRDefault="009F61C9" w:rsidP="000042AA" w:rsidR="009F61C9" w:rsidRPr="001D3442">
            <w:pPr>
              <w:spacing w:lineRule="auto" w:line="288"/>
              <w:rPr>
                <w:sz w:val="24"/>
              </w:rPr>
            </w:pPr>
            <w:r w:rsidRPr="001D3442">
              <w:rPr>
                <w:sz w:val="24"/>
              </w:rPr>
              <w:t xml:space="preserve">На </w:t>
            </w:r>
            <w:sdt>
              <w:sdtPr>
                <w:rPr>
                  <w:sz w:val="24"/>
                  <w:lang w:val="en-US"/>
                </w:rPr>
                <w:alias w:val="real.bases.docNumAndDate"/>
                <w:tag w:val="real.bases.docNumAndDate"/>
                <w:id w:val="-2032328148"/>
                <w:placeholder>
                  <w:docPart w:val="038ABD7FF67C48499E6EE41B9A244658"/>
                </w:placeholder>
              </w:sdtPr>
              <w:sdtEndPr>
                <w:rPr>
                  <w:sz w:val="28"/>
                </w:rPr>
              </w:sdtEndPr>
              <w:sdtContent>
                <w:r w:rsidR="00FD7443" w:rsidRPr="00EA7860">
                  <w:rPr>
                    <w:sz w:val="24"/>
                  </w:rPr>
                  <w:t xml:space="preserve"> </w:t>
                </w:r>
              </w:sdtContent>
            </w:sdt>
          </w:p>
          <w:p w:rsidRDefault="00F561AD" w:rsidP="000042AA" w:rsidR="009F61C9" w:rsidRPr="00F5501F">
            <w:pPr>
              <w:spacing w:lineRule="auto" w:line="288"/>
              <w:rPr>
                <w:sz w:val="24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666B2C9AB0DA4DBD91B7C0F55A63FBC4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О рассмотрении обращения Калька Р.Э.</w:t>
                </w:r>
              </w:sdtContent>
            </w:sdt>
          </w:p>
        </w:tc>
        <w:tc>
          <w:tcPr>
            <w:tcW w:type="dxa" w:w="4499"/>
          </w:tcPr>
          <w:p w:rsidRDefault="00F5501F" w:rsidP="00030DEB" w:rsidR="00F5501F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Default="00F5501F" w:rsidP="00030DEB" w:rsidR="00F5501F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Default="00030DEB" w:rsidP="00030DEB" w:rsidR="00030DEB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Default="00030DEB" w:rsidP="00030DEB" w:rsidR="00030DEB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Default="00F5501F" w:rsidP="00030DEB" w:rsidR="00F5501F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F5501F">
              <w:rPr>
                <w:rFonts w:eastAsia="Calibri"/>
                <w:szCs w:val="28"/>
                <w:lang w:eastAsia="en-US"/>
              </w:rPr>
              <w:t>Р.Э. Кальку</w:t>
            </w:r>
          </w:p>
          <w:p w:rsidRDefault="00030DEB" w:rsidP="00030DEB" w:rsidR="00030DEB" w:rsidRPr="00F5501F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Default="00F561AD" w:rsidP="00030DEB" w:rsidR="00F5501F" w:rsidRPr="00030DEB">
            <w:pPr>
              <w:jc w:val="center"/>
              <w:rPr>
                <w:rFonts w:eastAsia="Calibri"/>
                <w:szCs w:val="28"/>
                <w:lang w:eastAsia="en-US"/>
              </w:rPr>
            </w:pPr>
            <w:hyperlink r:id="rId9" w:history="true">
              <w:r w:rsidR="00F5501F" w:rsidRPr="00030DEB">
                <w:rPr>
                  <w:rFonts w:eastAsia="Calibri"/>
                  <w:szCs w:val="28"/>
                  <w:lang w:eastAsia="en-US" w:val="en-US"/>
                </w:rPr>
                <w:t>calk</w:t>
              </w:r>
              <w:r w:rsidR="00F5501F" w:rsidRPr="00030DEB">
                <w:rPr>
                  <w:rFonts w:eastAsia="Calibri"/>
                  <w:szCs w:val="28"/>
                  <w:lang w:eastAsia="en-US"/>
                </w:rPr>
                <w:t>.</w:t>
              </w:r>
              <w:r w:rsidR="00F5501F" w:rsidRPr="00030DEB">
                <w:rPr>
                  <w:rFonts w:eastAsia="Calibri"/>
                  <w:szCs w:val="28"/>
                  <w:lang w:eastAsia="en-US" w:val="en-US"/>
                </w:rPr>
                <w:t>rudolf</w:t>
              </w:r>
              <w:r w:rsidR="00F5501F" w:rsidRPr="00030DEB">
                <w:rPr>
                  <w:rFonts w:eastAsia="Calibri"/>
                  <w:szCs w:val="28"/>
                  <w:lang w:eastAsia="en-US"/>
                </w:rPr>
                <w:t>@</w:t>
              </w:r>
              <w:r w:rsidR="00F5501F" w:rsidRPr="00030DEB">
                <w:rPr>
                  <w:rFonts w:eastAsia="Calibri"/>
                  <w:szCs w:val="28"/>
                  <w:lang w:eastAsia="en-US" w:val="en-US"/>
                </w:rPr>
                <w:t>yandex</w:t>
              </w:r>
              <w:r w:rsidR="00F5501F" w:rsidRPr="00030DEB">
                <w:rPr>
                  <w:rFonts w:eastAsia="Calibri"/>
                  <w:szCs w:val="28"/>
                  <w:lang w:eastAsia="en-US"/>
                </w:rPr>
                <w:t>.</w:t>
              </w:r>
              <w:proofErr w:type="spellStart"/>
              <w:r w:rsidR="00F5501F" w:rsidRPr="00030DEB">
                <w:rPr>
                  <w:rFonts w:eastAsia="Calibri"/>
                  <w:szCs w:val="28"/>
                  <w:lang w:eastAsia="en-US" w:val="en-US"/>
                </w:rPr>
                <w:t>ru</w:t>
              </w:r>
              <w:proofErr w:type="spellEnd"/>
            </w:hyperlink>
          </w:p>
          <w:p w:rsidRDefault="009F61C9" w:rsidP="000042AA" w:rsidR="009F61C9" w:rsidRPr="007410D8">
            <w:pPr>
              <w:rPr>
                <w:szCs w:val="28"/>
              </w:rPr>
            </w:pPr>
          </w:p>
        </w:tc>
      </w:tr>
    </w:tbl>
    <w:p w:rsidRDefault="00EA7860" w:rsidP="00F5501F" w:rsidR="00EA7860">
      <w:pPr>
        <w:widowControl w:val="false"/>
        <w:suppressAutoHyphens/>
        <w:autoSpaceDE w:val="false"/>
        <w:autoSpaceDN w:val="false"/>
        <w:adjustRightInd w:val="false"/>
        <w:jc w:val="center"/>
        <w:rPr>
          <w:kern w:val="1"/>
          <w:lang w:bidi="hi-IN"/>
        </w:rPr>
      </w:pPr>
    </w:p>
    <w:p w:rsidRDefault="00F5501F" w:rsidP="00F5501F" w:rsidR="00F5501F" w:rsidRPr="00130492">
      <w:pPr>
        <w:widowControl w:val="false"/>
        <w:suppressAutoHyphens/>
        <w:autoSpaceDE w:val="false"/>
        <w:autoSpaceDN w:val="false"/>
        <w:adjustRightInd w:val="false"/>
        <w:jc w:val="center"/>
        <w:rPr>
          <w:kern w:val="1"/>
          <w:sz w:val="24"/>
          <w:lang w:bidi="hi-IN"/>
        </w:rPr>
      </w:pPr>
      <w:r w:rsidRPr="00F5501F">
        <w:rPr>
          <w:kern w:val="1"/>
          <w:lang w:bidi="hi-IN"/>
        </w:rPr>
        <w:t>Уважаемый</w:t>
      </w:r>
      <w:r w:rsidRPr="00130492">
        <w:rPr>
          <w:kern w:val="1"/>
          <w:lang w:bidi="hi-IN"/>
        </w:rPr>
        <w:t xml:space="preserve"> </w:t>
      </w:r>
      <w:r w:rsidRPr="00F5501F">
        <w:rPr>
          <w:kern w:val="1"/>
          <w:lang w:bidi="hi-IN"/>
        </w:rPr>
        <w:t>Рудольф Эдуардович</w:t>
      </w:r>
      <w:r w:rsidRPr="00130492">
        <w:rPr>
          <w:kern w:val="1"/>
          <w:lang w:bidi="hi-IN"/>
        </w:rPr>
        <w:t>!</w:t>
      </w:r>
    </w:p>
    <w:p w:rsidRDefault="00F5501F" w:rsidP="00F5501F" w:rsidR="00F5501F" w:rsidRPr="00F5501F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kern w:val="1"/>
          <w:lang w:bidi="hi-IN"/>
        </w:rPr>
      </w:pPr>
    </w:p>
    <w:p w:rsidRDefault="00F5501F" w:rsidP="00390579" w:rsidR="00F5501F" w:rsidRPr="00F5501F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kern w:val="1"/>
          <w:lang w:bidi="hi-IN"/>
        </w:rPr>
      </w:pPr>
      <w:r w:rsidRPr="00F5501F">
        <w:rPr>
          <w:kern w:val="1"/>
          <w:lang w:bidi="hi-IN"/>
        </w:rPr>
        <w:t>Управление разрешительной работы, контроля и надзора в сфере массовых коммуникаций Федеральной службы по надзору в сфере связи, информационных технологий и массовых коммуникаций в рамках установленной компетенции рассмотрело Ваше обращение, поступившее из Управления Роскомнадзора по Иркутской области, и в части касающейся сообщает следующее.</w:t>
      </w:r>
    </w:p>
    <w:p w:rsidRDefault="00F5501F" w:rsidP="00390579" w:rsidR="00F5501F" w:rsidRPr="00F5501F">
      <w:pPr>
        <w:ind w:firstLine="709"/>
        <w:jc w:val="both"/>
        <w:rPr>
          <w:rFonts w:eastAsia="Calibri"/>
          <w:szCs w:val="28"/>
          <w:lang w:eastAsia="en-US"/>
        </w:rPr>
      </w:pPr>
      <w:r w:rsidRPr="00F5501F">
        <w:t>В рамках реализации возложенных полномочий Роскомнадзор проводит анализ содержания материалов средств массовой информации на предмет их соответствия требованиям законодательства Российской Федерации в сфере средств массовой информации.</w:t>
      </w:r>
    </w:p>
    <w:p w:rsidRDefault="00F5501F" w:rsidP="00390579" w:rsidR="00F5501F">
      <w:pPr>
        <w:shd w:fill="FFFFFF" w:color="auto" w:val="clear"/>
        <w:ind w:firstLine="709"/>
        <w:jc w:val="both"/>
        <w:rPr>
          <w:kern w:val="1"/>
          <w:lang w:bidi="hi-IN"/>
        </w:rPr>
      </w:pPr>
      <w:r w:rsidRPr="00F5501F">
        <w:rPr>
          <w:kern w:val="1"/>
          <w:lang w:bidi="hi-IN"/>
        </w:rPr>
        <w:t>Указанный в Вашем обращении материал «</w:t>
      </w:r>
      <w:r w:rsidRPr="00F5501F">
        <w:rPr>
          <w:bCs/>
          <w:color w:val="000000"/>
          <w:kern w:val="36"/>
          <w:szCs w:val="28"/>
        </w:rPr>
        <w:t>Байкал грозит выйти из берегов</w:t>
      </w:r>
      <w:r w:rsidRPr="00F5501F">
        <w:rPr>
          <w:bCs/>
          <w:color w:val="151515"/>
          <w:kern w:val="36"/>
          <w:szCs w:val="28"/>
        </w:rPr>
        <w:t>»</w:t>
      </w:r>
      <w:r w:rsidRPr="00F5501F">
        <w:rPr>
          <w:kern w:val="1"/>
          <w:lang w:bidi="hi-IN"/>
        </w:rPr>
        <w:t xml:space="preserve">, размещенный в сети «Интернет» на сайте сетевого издания </w:t>
      </w:r>
      <w:r w:rsidRPr="00F5501F">
        <w:rPr>
          <w:szCs w:val="28"/>
        </w:rPr>
        <w:t>«</w:t>
      </w:r>
      <w:r w:rsidRPr="00F5501F">
        <w:rPr>
          <w:rFonts w:eastAsia="Calibri"/>
          <w:szCs w:val="28"/>
          <w:lang w:eastAsia="en-US"/>
        </w:rPr>
        <w:t>Коммерсантъ</w:t>
      </w:r>
      <w:r w:rsidRPr="00F5501F">
        <w:rPr>
          <w:kern w:val="1"/>
          <w:lang w:bidi="hi-IN"/>
        </w:rPr>
        <w:t>» по адресу</w:t>
      </w:r>
      <w:r w:rsidRPr="00F5501F">
        <w:rPr>
          <w:rFonts w:eastAsia="Calibri"/>
          <w:szCs w:val="28"/>
          <w:lang w:eastAsia="en-US"/>
        </w:rPr>
        <w:t xml:space="preserve"> </w:t>
      </w:r>
      <w:r w:rsidRPr="00030DEB">
        <w:rPr>
          <w:rFonts w:eastAsia="Calibri"/>
          <w:szCs w:val="28"/>
          <w:lang w:eastAsia="en-US"/>
        </w:rPr>
        <w:t>https://www.kommersant.ru/doc/4937942</w:t>
      </w:r>
      <w:r w:rsidR="00030DEB">
        <w:rPr>
          <w:rFonts w:eastAsia="Calibri"/>
          <w:szCs w:val="28"/>
          <w:lang w:eastAsia="en-US"/>
        </w:rPr>
        <w:t>,</w:t>
      </w:r>
      <w:r w:rsidRPr="00030DEB">
        <w:rPr>
          <w:rFonts w:eastAsia="Calibri"/>
          <w:szCs w:val="28"/>
          <w:lang w:eastAsia="en-US"/>
        </w:rPr>
        <w:t xml:space="preserve"> </w:t>
      </w:r>
      <w:r w:rsidRPr="00F5501F">
        <w:rPr>
          <w:rFonts w:eastAsia="Calibri"/>
          <w:szCs w:val="28"/>
          <w:lang w:eastAsia="en-US"/>
        </w:rPr>
        <w:t xml:space="preserve">не содержит </w:t>
      </w:r>
      <w:r w:rsidRPr="00F5501F">
        <w:rPr>
          <w:kern w:val="1"/>
          <w:lang w:bidi="hi-IN"/>
        </w:rPr>
        <w:t>нарушений требований действующего законодательства Российской Федерации о средствах массовой информации.</w:t>
      </w:r>
    </w:p>
    <w:p w:rsidRDefault="00FB62EE" w:rsidP="00390579" w:rsidR="00FB62EE" w:rsidRPr="00FB62EE">
      <w:pPr>
        <w:tabs>
          <w:tab w:pos="2312" w:val="left"/>
        </w:tabs>
        <w:ind w:firstLine="709"/>
        <w:jc w:val="both"/>
      </w:pPr>
      <w:r w:rsidRPr="00FB62EE">
        <w:t xml:space="preserve">Проведение проверок с целью установления объективности и достоверности информации, распространяемой в средствах массовой информации, как и оценка правомерности </w:t>
      </w:r>
      <w:proofErr w:type="gramStart"/>
      <w:r w:rsidRPr="00FB62EE">
        <w:t>распространения</w:t>
      </w:r>
      <w:proofErr w:type="gramEnd"/>
      <w:r w:rsidRPr="00FB62EE">
        <w:t xml:space="preserve"> журналистами  информации в отношении тех или иных фактов, не входит в полномочия Роскомнадзора.</w:t>
      </w:r>
    </w:p>
    <w:p w:rsidRDefault="00FB62EE" w:rsidP="00390579" w:rsidR="00FB62EE" w:rsidRPr="00FB62EE">
      <w:pPr>
        <w:ind w:firstLine="709"/>
        <w:jc w:val="both"/>
        <w:rPr>
          <w:color w:val="000000"/>
          <w:szCs w:val="28"/>
        </w:rPr>
      </w:pPr>
      <w:r w:rsidRPr="00FB62EE">
        <w:t>Роскомнадзор</w:t>
      </w:r>
      <w:r w:rsidRPr="00FB62EE">
        <w:rPr>
          <w:szCs w:val="28"/>
        </w:rPr>
        <w:t xml:space="preserve"> также </w:t>
      </w:r>
      <w:r w:rsidRPr="00FB62EE">
        <w:rPr>
          <w:color w:val="000000"/>
          <w:szCs w:val="28"/>
        </w:rPr>
        <w:t>не вправе обязать редакцию СМИ опубликовать опровержение и (или) удалить такую информацию.</w:t>
      </w:r>
    </w:p>
    <w:p w:rsidRDefault="00FB62EE" w:rsidP="00390579" w:rsidR="00FB62EE" w:rsidRPr="00FB62EE">
      <w:pPr>
        <w:ind w:firstLine="709"/>
        <w:jc w:val="both"/>
        <w:rPr>
          <w:rFonts w:eastAsia="Calibri"/>
          <w:szCs w:val="28"/>
          <w:lang w:eastAsia="en-US"/>
        </w:rPr>
      </w:pPr>
      <w:r w:rsidRPr="00FB62EE">
        <w:rPr>
          <w:szCs w:val="28"/>
        </w:rPr>
        <w:t xml:space="preserve">Одновременно сообщаем, что статьей </w:t>
      </w:r>
      <w:r w:rsidRPr="00FB62EE">
        <w:t>15.3 Федерального закона</w:t>
      </w:r>
      <w:r w:rsidRPr="00FB62EE">
        <w:br/>
        <w:t xml:space="preserve">от 27 июля 2006 г. № 149-ФЗ «Об информации, информационных технологиях и о защите информации» (далее – Федеральный закон № 149-ФЗ) предусмотрено ограничение доступа </w:t>
      </w:r>
      <w:r w:rsidRPr="00FB62EE">
        <w:rPr>
          <w:rFonts w:eastAsia="Calibri"/>
          <w:szCs w:val="28"/>
          <w:lang w:eastAsia="en-US"/>
        </w:rPr>
        <w:t>к недостоверной общественно значимой информации, распространяемой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связи.</w:t>
      </w:r>
    </w:p>
    <w:p w:rsidRDefault="00FB62EE" w:rsidP="00390579" w:rsidR="00030DEB">
      <w:pPr>
        <w:ind w:firstLine="709"/>
        <w:jc w:val="both"/>
        <w:rPr>
          <w:rFonts w:eastAsia="Calibri"/>
          <w:szCs w:val="28"/>
          <w:lang w:eastAsia="en-US"/>
        </w:rPr>
      </w:pPr>
      <w:r w:rsidRPr="00FB62EE">
        <w:rPr>
          <w:rFonts w:eastAsia="Calibri"/>
          <w:szCs w:val="28"/>
          <w:lang w:eastAsia="en-US"/>
        </w:rPr>
        <w:t>В соответствии с положением вышеназванной статьи Федерального закона № 149-ФЗ в случае обнаружения вышеуказанной информации</w:t>
      </w:r>
      <w:r w:rsidRPr="00FB62EE">
        <w:rPr>
          <w:rFonts w:eastAsia="Calibri"/>
          <w:szCs w:val="28"/>
          <w:lang w:eastAsia="en-US"/>
        </w:rPr>
        <w:br/>
        <w:t xml:space="preserve">Генеральный прокурор Российской Федерации или его заместители обращаются в Роскомнадзор с требованием об ограничении доступа к </w:t>
      </w:r>
      <w:proofErr w:type="spellStart"/>
      <w:r w:rsidRPr="00FB62EE">
        <w:rPr>
          <w:rFonts w:eastAsia="Calibri"/>
          <w:szCs w:val="28"/>
          <w:lang w:eastAsia="en-US"/>
        </w:rPr>
        <w:t>интернет-ресурсам</w:t>
      </w:r>
      <w:proofErr w:type="spellEnd"/>
      <w:r w:rsidRPr="00FB62EE">
        <w:rPr>
          <w:rFonts w:eastAsia="Calibri"/>
          <w:szCs w:val="28"/>
          <w:lang w:eastAsia="en-US"/>
        </w:rPr>
        <w:t>, содержащим выявленную информацию.</w:t>
      </w:r>
    </w:p>
    <w:p w:rsidRDefault="00FB62EE" w:rsidP="00FB62EE" w:rsidR="00FB62EE" w:rsidRPr="00FB62EE">
      <w:pPr>
        <w:ind w:firstLine="567"/>
        <w:jc w:val="both"/>
        <w:rPr>
          <w:rFonts w:eastAsia="Calibri"/>
          <w:szCs w:val="28"/>
          <w:lang w:eastAsia="en-US"/>
        </w:rPr>
      </w:pPr>
    </w:p>
    <w:p w:rsidRDefault="00030DEB" w:rsidP="00030DEB" w:rsidR="00030DEB" w:rsidRPr="00EA7860">
      <w:pPr>
        <w:spacing w:lineRule="auto" w:line="360"/>
        <w:jc w:val="both"/>
        <w:rPr>
          <w:color w:val="000000"/>
          <w:szCs w:val="28"/>
        </w:rPr>
      </w:pPr>
    </w:p>
    <w:tbl>
      <w:tblPr>
        <w:tblW w:type="dxa" w:w="9747"/>
        <w:tblLook w:val="04A0" w:noVBand="1" w:noHBand="0" w:lastColumn="0" w:firstColumn="1" w:lastRow="0" w:firstRow="1"/>
      </w:tblPr>
      <w:tblGrid>
        <w:gridCol w:w="5210"/>
        <w:gridCol w:w="4537"/>
      </w:tblGrid>
      <w:tr w:rsidTr="004C3F5B" w:rsidR="00F5501F" w:rsidRPr="00F5501F">
        <w:tc>
          <w:tcPr>
            <w:tcW w:type="dxa" w:w="5210"/>
          </w:tcPr>
          <w:p w:rsidRDefault="00F5501F" w:rsidP="00F5501F" w:rsidR="00F5501F" w:rsidRPr="00F5501F">
            <w:pPr>
              <w:rPr>
                <w:rFonts w:eastAsia="Calibri"/>
                <w:szCs w:val="28"/>
                <w:lang w:eastAsia="en-US"/>
              </w:rPr>
            </w:pPr>
            <w:r w:rsidRPr="00F5501F">
              <w:rPr>
                <w:rFonts w:eastAsia="Calibri"/>
                <w:szCs w:val="28"/>
                <w:lang w:eastAsia="en-US"/>
              </w:rPr>
              <w:t>Заместитель начальника Управления – начальник отдела по экспертно-аналитической работе Управления разрешительной работы, контроля и надзора в сфере массовых коммуникаций</w:t>
            </w:r>
          </w:p>
        </w:tc>
        <w:tc>
          <w:tcPr>
            <w:tcW w:type="dxa" w:w="4537"/>
            <w:vAlign w:val="bottom"/>
          </w:tcPr>
          <w:p w:rsidRDefault="00F5501F" w:rsidP="00F5501F" w:rsidR="00F5501F" w:rsidRPr="00F5501F">
            <w:pPr>
              <w:tabs>
                <w:tab w:pos="1410" w:val="left"/>
              </w:tabs>
              <w:jc w:val="right"/>
              <w:rPr>
                <w:rFonts w:eastAsia="Calibri"/>
                <w:szCs w:val="28"/>
                <w:lang w:eastAsia="en-US"/>
              </w:rPr>
            </w:pPr>
            <w:r w:rsidRPr="00F5501F">
              <w:rPr>
                <w:rFonts w:eastAsia="Calibri"/>
                <w:szCs w:val="28"/>
                <w:lang w:eastAsia="en-US"/>
              </w:rPr>
              <w:t xml:space="preserve">М.И. </w:t>
            </w:r>
            <w:proofErr w:type="spellStart"/>
            <w:r w:rsidRPr="00F5501F">
              <w:rPr>
                <w:rFonts w:eastAsia="Calibri"/>
                <w:szCs w:val="28"/>
                <w:lang w:eastAsia="en-US"/>
              </w:rPr>
              <w:t>Осова</w:t>
            </w:r>
            <w:proofErr w:type="spellEnd"/>
          </w:p>
        </w:tc>
      </w:tr>
    </w:tbl>
    <w:p w:rsidRDefault="001A7CE1" w:rsidR="001A7CE1" w:rsidRPr="009F61C9">
      <w:pPr>
        <w:rPr>
          <w:lang w:val="en-US"/>
        </w:rPr>
      </w:pPr>
    </w:p>
    <w:tbl>
      <w:tblPr>
        <w:tblW w:type="auto" w:w="0"/>
        <w:jc w:val="center"/>
        <w:tblBorders>
          <w:top w:space="0" w:sz="18" w:color="auto" w:val="single"/>
          <w:left w:space="0" w:sz="18" w:color="auto" w:val="single"/>
          <w:bottom w:space="0" w:sz="18" w:color="auto" w:val="single"/>
          <w:right w:space="0" w:sz="18" w:color="auto" w:val="singl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type="dxa" w:w="988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placeholder>
                  <w:docPart w:val="F3EAD16A94904718AD86195A2733D333"/>
                </w:placeholder>
                <w:showingPlcHdr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noProof/>
                    <w:sz w:val="10"/>
                    <w:szCs w:val="10"/>
                    <w:lang w:val="en-US"/>
                  </w:rPr>
                  <w:t/>
                  <w:drawing>
                    <wp:inline distR="0" distL="0" distB="0" distT="0">
                      <wp:extent cy="333375" cx="495300"/>
                      <wp:effectExtent b="0" r="0" t="0" l="0"/>
                      <wp:docPr descr="" name="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1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333375" cx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type="dxa" w:w="2097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Franklin Gothic Medium" w:ascii="Franklin Gothic Medium"/>
                <w:b/>
                <w:sz w:val="10"/>
                <w:szCs w:val="10"/>
              </w:rPr>
              <w:t>Д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type="dxa" w:w="3085"/>
            <w:gridSpan w:val="2"/>
            <w:tcBorders>
              <w:top w:val="nil"/>
              <w:bottom w:val="nil"/>
            </w:tcBorders>
            <w:shd w:fill="auto" w:color="auto" w:val="pct70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Arial Black" w:asci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Сертификат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1d6ddbf938e59000000000229d10003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 xml:space="preserve">Владелец</w:t>
            </w:r>
          </w:p>
        </w:tc>
        <w:tc>
          <w:tcPr>
            <w:tcW w:type="dxa" w:w="2097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</w:rPr>
                  <w:t>Осова Мария Игоревна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Действителен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с 29.12.2020 по 29.12.2021</w:t>
                </w:r>
              </w:sdtContent>
            </w:sdt>
          </w:p>
        </w:tc>
      </w:tr>
    </w:tbl>
    <w:sectPr w:rsidSect="00D80E53" w:rsidR="001A7CE1" w:rsidRPr="009F61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h="16838" w:w="11906"/>
      <w:pgMar w:gutter="0" w:footer="709" w:header="709" w:left="1418" w:bottom="851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F561AD" w:rsidR="00F561AD">
      <w:r>
        <w:separator/>
      </w:r>
    </w:p>
  </w:endnote>
  <w:endnote w:id="0" w:type="continuationSeparator">
    <w:p w:rsidRDefault="00F561AD" w:rsidR="00F561AD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9F" w:usb3="00000000" w:usb2="00000001" w:usb1="4000ACFF" w:usb0="E00002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mbria">
    <w:panose1 w:val="02040503050406030204"/>
    <w:charset w:val="CC"/>
    <w:family w:val="roman"/>
    <w:pitch w:val="variable"/>
    <w:sig w:csb1="00000000" w:csb0="0000019F" w:usb3="00000000" w:usb2="00000000" w:usb1="400004FF" w:usb0="E00002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F5501F" w:rsidR="00F5501F">
    <w:pPr>
      <w:pStyle w:val="a5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F5501F" w:rsidR="00F5501F">
    <w:pPr>
      <w:pStyle w:val="a5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34621D" w:rsidP="006F582E" w:rsidR="0034621D">
    <w:pPr>
      <w:pStyle w:val="a5"/>
      <w:rPr>
        <w:sz w:val="18"/>
        <w:szCs w:val="18"/>
      </w:rPr>
    </w:pPr>
  </w:p>
  <w:p w:rsidRDefault="009F61C9" w:rsidP="006F582E" w:rsidR="006F582E">
    <w:pPr>
      <w:pStyle w:val="a5"/>
      <w:rPr>
        <w:sz w:val="18"/>
        <w:szCs w:val="18"/>
      </w:rPr>
    </w:pPr>
    <w:r>
      <w:rPr>
        <w:sz w:val="18"/>
        <w:szCs w:val="18"/>
      </w:rPr>
      <w:t xml:space="preserve">Исполнитель: </w:t>
    </w:r>
    <w:sdt>
      <w:sdtPr>
        <w:rPr>
          <w:sz w:val="18"/>
          <w:szCs w:val="18"/>
        </w:rPr>
        <w:alias w:val="Исполнитель"/>
        <w:tag w:val="responsibleWorker"/>
        <w:id w:val="-1839689884"/>
        <w:text/>
      </w:sdtPr>
      <w:sdtEndPr/>
      <w:sdtContent>
        <w:r>
          <w:rPr>
            <w:sz w:val="18"/>
            <w:szCs w:val="18"/>
            <w:lang w:val="en-US"/>
          </w:rPr>
          <w:t>Скорондаева Е.Д.</w:t>
        </w:r>
      </w:sdtContent>
    </w:sdt>
  </w:p>
  <w:p w:rsidRDefault="00F561AD" w:rsidR="006F582E" w:rsidRPr="006F582E">
    <w:pPr>
      <w:pStyle w:val="a5"/>
      <w:rPr>
        <w:lang w:val="en-US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F561AD" w:rsidR="00F561AD">
      <w:r>
        <w:separator/>
      </w:r>
    </w:p>
  </w:footnote>
  <w:footnote w:id="0" w:type="continuationSeparator">
    <w:p w:rsidRDefault="00F561AD" w:rsidR="00F561A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F5501F" w:rsidR="00F5501F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sdt>
    <w:sdtPr>
      <w:id w:val="1190716423"/>
      <w:docPartObj>
        <w:docPartGallery w:val="Page Numbers (Top of Page)"/>
        <w:docPartUnique/>
      </w:docPartObj>
    </w:sdtPr>
    <w:sdtEndPr/>
    <w:sdtContent>
      <w:p w:rsidRDefault="009F61C9" w:rsidP="00D80E53" w:rsidR="00D80E53" w:rsidRPr="00D80E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57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F5501F" w:rsidR="00F5501F">
    <w:pPr>
      <w:pStyle w:val="a3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60" w:val="fullPage"/>
  <w:proofState w:grammar="clean"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9F61C9"/>
    <w:rsid w:val="000013A7"/>
    <w:rsid w:val="00014CE1"/>
    <w:rsid w:val="00022119"/>
    <w:rsid w:val="00030DEB"/>
    <w:rsid w:val="000B1C7E"/>
    <w:rsid w:val="00154E3A"/>
    <w:rsid w:val="001566F5"/>
    <w:rsid w:val="001774E2"/>
    <w:rsid w:val="00180FE6"/>
    <w:rsid w:val="00190EB9"/>
    <w:rsid w:val="001A384F"/>
    <w:rsid w:val="001A7CE1"/>
    <w:rsid w:val="001D70EC"/>
    <w:rsid w:val="002C38D5"/>
    <w:rsid w:val="002D74C2"/>
    <w:rsid w:val="0034621D"/>
    <w:rsid w:val="00371361"/>
    <w:rsid w:val="00390579"/>
    <w:rsid w:val="003B2768"/>
    <w:rsid w:val="00406F34"/>
    <w:rsid w:val="004143B6"/>
    <w:rsid w:val="004632A2"/>
    <w:rsid w:val="004748C6"/>
    <w:rsid w:val="004B006E"/>
    <w:rsid w:val="00520256"/>
    <w:rsid w:val="00583C3D"/>
    <w:rsid w:val="005A77A4"/>
    <w:rsid w:val="005E1558"/>
    <w:rsid w:val="00600766"/>
    <w:rsid w:val="006B4245"/>
    <w:rsid w:val="006C551A"/>
    <w:rsid w:val="006E6BD1"/>
    <w:rsid w:val="00717095"/>
    <w:rsid w:val="0079170A"/>
    <w:rsid w:val="007C494E"/>
    <w:rsid w:val="00856373"/>
    <w:rsid w:val="008576ED"/>
    <w:rsid w:val="00971B19"/>
    <w:rsid w:val="009D3E2F"/>
    <w:rsid w:val="009F61C9"/>
    <w:rsid w:val="00A30FE6"/>
    <w:rsid w:val="00A32F6D"/>
    <w:rsid w:val="00A37109"/>
    <w:rsid w:val="00A6080A"/>
    <w:rsid w:val="00AD10B9"/>
    <w:rsid w:val="00B94C3F"/>
    <w:rsid w:val="00B95CC2"/>
    <w:rsid w:val="00BA1554"/>
    <w:rsid w:val="00BC4CBF"/>
    <w:rsid w:val="00C1758E"/>
    <w:rsid w:val="00CB4565"/>
    <w:rsid w:val="00D41342"/>
    <w:rsid w:val="00DD1CAF"/>
    <w:rsid w:val="00E01117"/>
    <w:rsid w:val="00E863E2"/>
    <w:rsid w:val="00EA7860"/>
    <w:rsid w:val="00F46208"/>
    <w:rsid w:val="00F5501F"/>
    <w:rsid w:val="00F561AD"/>
    <w:rsid w:val="00FB049F"/>
    <w:rsid w:val="00FB62EE"/>
    <w:rsid w:val="00FD5FDE"/>
    <w:rsid w:val="00FD7443"/>
    <w:rsid w:val="00FE48E7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9F61C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4" w:type="character">
    <w:name w:val="Верхний колонтитул Знак"/>
    <w:basedOn w:val="a0"/>
    <w:link w:val="a3"/>
    <w:uiPriority w:val="99"/>
    <w:rsid w:val="009F61C9"/>
    <w:rPr>
      <w:rFonts w:cs="Times New Roman" w:eastAsia="Times New Roman" w:hAnsi="Times New Roman" w:ascii="Times New Roman"/>
      <w:sz w:val="28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6" w:type="character">
    <w:name w:val="Нижний колонтитул Знак"/>
    <w:basedOn w:val="a0"/>
    <w:link w:val="a5"/>
    <w:uiPriority w:val="99"/>
    <w:rsid w:val="009F61C9"/>
    <w:rPr>
      <w:rFonts w:cs="Times New Roman" w:eastAsia="Times New Roman" w:hAnsi="Times New Roman" w:ascii="Times New Roman"/>
      <w:sz w:val="28"/>
      <w:szCs w:val="24"/>
      <w:lang w:eastAsia="ru-RU"/>
    </w:rPr>
  </w:style>
  <w:style w:styleId="a7" w:type="character">
    <w:name w:val="Hyperlink"/>
    <w:basedOn w:val="a0"/>
    <w:uiPriority w:val="99"/>
    <w:unhideWhenUsed/>
    <w:rsid w:val="009F61C9"/>
    <w:rPr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lineRule="auto" w:line="240" w:after="0"/>
    </w:p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rsid w:val="009F61C9"/>
    <w:rPr>
      <w:rFonts w:cs="Tahoma" w:eastAsia="Times New Roman" w:hAnsi="Tahoma" w:ascii="Tahoma"/>
      <w:sz w:val="16"/>
      <w:szCs w:val="16"/>
      <w:lang w:eastAsia="ru-RU"/>
    </w:rPr>
  </w:style>
  <w:style w:styleId="ab" w:type="character">
    <w:name w:val="Placeholder Text"/>
    <w:basedOn w:val="a0"/>
    <w:uiPriority w:val="99"/>
    <w:semiHidden/>
    <w:rsid w:val="00600766"/>
    <w:rPr>
      <w:color w:val="808080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F61C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9F61C9"/>
    <w:rPr>
      <w:rFonts w:ascii="Times New Roman" w:cs="Times New Roman" w:eastAsia="Times New Roman" w:hAnsi="Times New Roman"/>
      <w:sz w:val="28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9F61C9"/>
    <w:rPr>
      <w:rFonts w:ascii="Times New Roman" w:cs="Times New Roman" w:eastAsia="Times New Roman" w:hAnsi="Times New Roman"/>
      <w:sz w:val="28"/>
      <w:szCs w:val="24"/>
      <w:lang w:eastAsia="ru-RU"/>
    </w:rPr>
  </w:style>
  <w:style w:styleId="a7" w:type="character">
    <w:name w:val="Hyperlink"/>
    <w:basedOn w:val="a0"/>
    <w:uiPriority w:val="99"/>
    <w:unhideWhenUsed/>
    <w:rsid w:val="009F61C9"/>
    <w:rPr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9F61C9"/>
    <w:rPr>
      <w:rFonts w:ascii="Tahoma" w:cs="Tahoma" w:eastAsia="Times New Roman" w:hAnsi="Tahoma"/>
      <w:sz w:val="16"/>
      <w:szCs w:val="16"/>
      <w:lang w:eastAsia="ru-RU"/>
    </w:rPr>
  </w:style>
  <w:style w:styleId="ab" w:type="character">
    <w:name w:val="Placeholder Text"/>
    <w:basedOn w:val="a0"/>
    <w:uiPriority w:val="99"/>
    <w:semiHidden/>
    <w:rsid w:val="00600766"/>
    <w:rPr>
      <w:color w:val="808080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hyperlink" Target="http://rkn.gov.ru" TargetMode="External"/>
    <Relationship Id="rId13" Type="http://schemas.openxmlformats.org/officeDocument/2006/relationships/footer" Target="footer2.xml"/>
    <Relationship Id="rId18" Type="http://schemas.openxmlformats.org/officeDocument/2006/relationships/theme" Target="theme/theme1.xml"/>
    <Relationship Id="rId3" Type="http://schemas.openxmlformats.org/officeDocument/2006/relationships/settings" Target="settings.xml"/>
    <Relationship Id="rId7" Type="http://schemas.openxmlformats.org/officeDocument/2006/relationships/image" Target="media/image1.png"/>
    <Relationship Id="rId12" Type="http://schemas.openxmlformats.org/officeDocument/2006/relationships/footer" Target="footer1.xml"/>
    <Relationship Id="rId17" Type="http://schemas.openxmlformats.org/officeDocument/2006/relationships/glossaryDocument" Target="glossary/document.xml"/>
    <Relationship Id="rId2" Type="http://schemas.microsoft.com/office/2007/relationships/stylesWithEffects" Target="stylesWithEffects.xml"/>
    <Relationship Id="rId16" Type="http://schemas.openxmlformats.org/officeDocument/2006/relationships/fontTable" Target="fontTable.xml"/>
    <Relationship Id="rId1" Type="http://schemas.openxmlformats.org/officeDocument/2006/relationships/styles" Target="styles.xml"/>
    <Relationship Id="rId6" Type="http://schemas.openxmlformats.org/officeDocument/2006/relationships/endnotes" Target="endnotes.xml"/>
    <Relationship Id="rId11" Type="http://schemas.openxmlformats.org/officeDocument/2006/relationships/header" Target="header2.xml"/>
    <Relationship Id="rId5" Type="http://schemas.openxmlformats.org/officeDocument/2006/relationships/footnotes" Target="footnotes.xml"/>
    <Relationship Id="rId15" Type="http://schemas.openxmlformats.org/officeDocument/2006/relationships/footer" Target="footer3.xml"/>
    <Relationship Id="rId10" Type="http://schemas.openxmlformats.org/officeDocument/2006/relationships/header" Target="header1.xml"/>
    <Relationship Id="rId4" Type="http://schemas.openxmlformats.org/officeDocument/2006/relationships/webSettings" Target="webSettings.xml"/>
    <Relationship Id="rId9" Type="http://schemas.openxmlformats.org/officeDocument/2006/relationships/hyperlink" Target="mailto:calk.rudolf@yandex.ru" TargetMode="External"/>
    <Relationship Id="rId14" Type="http://schemas.openxmlformats.org/officeDocument/2006/relationships/header" Target="header3.xml"/>
    <Relationship Id="rId19" Type="http://schemas.openxmlformats.org/officeDocument/2006/relationships/image" Target="media/document_image_rId19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5" Type="http://schemas.openxmlformats.org/officeDocument/2006/relationships/fontTable" Target="fontTable.xml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11192F23B8164CDB9272E234B9B5D6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DC3743-CEAB-4C88-9BB3-5D31E56C3C23}"/>
      </w:docPartPr>
      <w:docPartBody>
        <w:p w:rsidRDefault="002A1E3B" w:rsidP="002A1E3B" w:rsidR="001E05A2">
          <w:pPr>
            <w:pStyle w:val="11192F23B8164CDB9272E234B9B5D6217"/>
          </w:pPr>
          <w:r w:rsidRPr="004748C6">
            <w:rPr>
              <w:sz w:val="24"/>
            </w:rPr>
            <w:t xml:space="preserve"> </w:t>
          </w:r>
        </w:p>
      </w:docPartBody>
    </w:docPart>
    <w:docPart>
      <w:docPartPr>
        <w:name w:val="E6A8075B00AA40DBB3353BAB903DC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4F4B7-EF81-48C6-9198-25CE1C55DAA0}"/>
      </w:docPartPr>
      <w:docPartBody>
        <w:p w:rsidRDefault="00551E01" w:rsidP="00551E01" w:rsidR="001E05A2">
          <w:pPr>
            <w:pStyle w:val="E6A8075B00AA40DBB3353BAB903DCB526"/>
          </w:pPr>
          <w:r w:rsidRPr="009F61C9">
            <w:rPr>
              <w:sz w:val="24"/>
            </w:rPr>
            <w:t xml:space="preserve"> </w:t>
          </w:r>
        </w:p>
      </w:docPartBody>
    </w:docPart>
    <w:docPart>
      <w:docPartPr>
        <w:name w:val="666B2C9AB0DA4DBD91B7C0F55A63FB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F1761-6D6B-4BAC-AB9A-540BF8FE485F}"/>
      </w:docPartPr>
      <w:docPartBody>
        <w:p w:rsidRDefault="00551E01" w:rsidP="00551E01" w:rsidR="001E05A2">
          <w:pPr>
            <w:pStyle w:val="666B2C9AB0DA4DBD91B7C0F55A63FBC45"/>
          </w:pPr>
          <w:r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038ABD7FF67C48499E6EE41B9A2446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8425A-F7A0-4036-A4FC-B90781E82F4B}"/>
      </w:docPartPr>
      <w:docPartBody>
        <w:p w:rsidRDefault="005535F5" w:rsidP="005535F5" w:rsidR="007411C8">
          <w:pPr>
            <w:pStyle w:val="038ABD7FF67C48499E6EE41B9A244658"/>
          </w:pPr>
          <w:r>
            <w:t xml:space="preserve"> </w:t>
          </w:r>
          <w:r>
            <w:rPr>
              <w:rStyle w:val="a3"/>
              <w:rFonts w:eastAsiaTheme="minorHAnsi"/>
            </w:rPr>
            <w:t xml:space="preserve">Тег для номеров исходящих </w:t>
          </w:r>
          <w:r w:rsidRPr="00E31774">
            <w:rPr>
              <w:rStyle w:val="a3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9F" w:usb3="00000000" w:usb2="00000001" w:usb1="4000ACFF" w:usb0="E00002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41" w:usb0="E0002A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mbria">
    <w:panose1 w:val="02040503050406030204"/>
    <w:charset w:val="CC"/>
    <w:family w:val="roman"/>
    <w:pitch w:val="variable"/>
    <w:sig w:csb1="00000000" w:csb0="0000019F" w:usb3="00000000" w:usb2="00000000" w:usb1="400004FF" w:usb0="E00002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8302E2"/>
    <w:rsid w:val="000121A2"/>
    <w:rsid w:val="000150F2"/>
    <w:rsid w:val="00094759"/>
    <w:rsid w:val="001E05A2"/>
    <w:rsid w:val="001E4CCC"/>
    <w:rsid w:val="00211913"/>
    <w:rsid w:val="002829FD"/>
    <w:rsid w:val="002A1E3B"/>
    <w:rsid w:val="003A4AA7"/>
    <w:rsid w:val="003F159F"/>
    <w:rsid w:val="00412189"/>
    <w:rsid w:val="004C7B90"/>
    <w:rsid w:val="00551E01"/>
    <w:rsid w:val="005535F5"/>
    <w:rsid w:val="006105B1"/>
    <w:rsid w:val="0072408E"/>
    <w:rsid w:val="007411C8"/>
    <w:rsid w:val="007877A9"/>
    <w:rsid w:val="007E7EE7"/>
    <w:rsid w:val="008302E2"/>
    <w:rsid w:val="008362E5"/>
    <w:rsid w:val="008572C5"/>
    <w:rsid w:val="008A7D3F"/>
    <w:rsid w:val="009147D0"/>
    <w:rsid w:val="009A0DA6"/>
    <w:rsid w:val="009A345A"/>
    <w:rsid w:val="00A5281F"/>
    <w:rsid w:val="00AE4C08"/>
    <w:rsid w:val="00B45BFF"/>
    <w:rsid w:val="00BC5B02"/>
    <w:rsid w:val="00BF71EA"/>
    <w:rsid w:val="00C74FD1"/>
    <w:rsid w:val="00CB6B0C"/>
    <w:rsid w:val="00DE3EC2"/>
    <w:rsid w:val="00EA0D26"/>
    <w:rsid w:val="00EB25BB"/>
    <w:rsid w:val="00ED1E87"/>
    <w:rsid w:val="00FA2782"/>
    <w:rsid w:val="00FB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1192F23B8164CDB9272E234B9B5D621" w:type="paragraph">
    <w:name w:val="11192F23B8164CDB9272E234B9B5D621"/>
    <w:rsid w:val="008302E2"/>
  </w:style>
  <w:style w:customStyle="true" w:styleId="E6A8075B00AA40DBB3353BAB903DCB52" w:type="paragraph">
    <w:name w:val="E6A8075B00AA40DBB3353BAB903DCB52"/>
    <w:rsid w:val="008302E2"/>
  </w:style>
  <w:style w:customStyle="true" w:styleId="37B812EE5C5747179D8B4F6E9E1A5304" w:type="paragraph">
    <w:name w:val="37B812EE5C5747179D8B4F6E9E1A5304"/>
    <w:rsid w:val="008302E2"/>
  </w:style>
  <w:style w:customStyle="true" w:styleId="85DEE31C4A634CD493AFB9214D590628" w:type="paragraph">
    <w:name w:val="85DEE31C4A634CD493AFB9214D590628"/>
    <w:rsid w:val="008302E2"/>
  </w:style>
  <w:style w:customStyle="true" w:styleId="666B2C9AB0DA4DBD91B7C0F55A63FBC4" w:type="paragraph">
    <w:name w:val="666B2C9AB0DA4DBD91B7C0F55A63FBC4"/>
    <w:rsid w:val="008302E2"/>
  </w:style>
  <w:style w:styleId="a3" w:type="character">
    <w:name w:val="Placeholder Text"/>
    <w:basedOn w:val="a0"/>
    <w:uiPriority w:val="99"/>
    <w:semiHidden/>
    <w:rsid w:val="002A1E3B"/>
    <w:rPr>
      <w:color w:val="808080"/>
    </w:rPr>
  </w:style>
  <w:style w:customStyle="true" w:styleId="11192F23B8164CDB9272E234B9B5D6211" w:type="paragraph">
    <w:name w:val="11192F23B8164CDB9272E234B9B5D621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" w:type="paragraph">
    <w:name w:val="E6A8075B00AA40DBB3353BAB903DCB52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7B812EE5C5747179D8B4F6E9E1A53041" w:type="paragraph">
    <w:name w:val="37B812EE5C5747179D8B4F6E9E1A5304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5DEE31C4A634CD493AFB9214D5906281" w:type="paragraph">
    <w:name w:val="85DEE31C4A634CD493AFB9214D590628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1" w:type="paragraph">
    <w:name w:val="666B2C9AB0DA4DBD91B7C0F55A63FBC4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16B056F66B7465F911F465A51E70409" w:type="paragraph">
    <w:name w:val="616B056F66B7465F911F465A51E70409"/>
    <w:rsid w:val="001E05A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D1B0A70D31B464582B93DB98191619A" w:type="paragraph">
    <w:name w:val="5D1B0A70D31B464582B93DB98191619A"/>
    <w:rsid w:val="001E05A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2" w:type="paragraph">
    <w:name w:val="11192F23B8164CDB9272E234B9B5D621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2" w:type="paragraph">
    <w:name w:val="E6A8075B00AA40DBB3353BAB903DCB52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7B812EE5C5747179D8B4F6E9E1A53042" w:type="paragraph">
    <w:name w:val="37B812EE5C5747179D8B4F6E9E1A5304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5DEE31C4A634CD493AFB9214D5906282" w:type="paragraph">
    <w:name w:val="85DEE31C4A634CD493AFB9214D590628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2" w:type="paragraph">
    <w:name w:val="666B2C9AB0DA4DBD91B7C0F55A63FBC4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16B056F66B7465F911F465A51E704091" w:type="paragraph">
    <w:name w:val="616B056F66B7465F911F465A51E704091"/>
    <w:rsid w:val="009147D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07F25BFFC8346F0AB39243B491F5FEB" w:type="paragraph">
    <w:name w:val="107F25BFFC8346F0AB39243B491F5FEB"/>
    <w:rsid w:val="009147D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8ABD7FF67C48499E6EE41B9A244658" w:type="paragraph">
    <w:name w:val="038ABD7FF67C48499E6EE41B9A244658"/>
    <w:rsid w:val="005535F5"/>
    <w:pPr>
      <w:spacing w:lineRule="auto" w:line="259" w:after="160"/>
    </w:pPr>
  </w:style>
  <w:style w:customStyle="true" w:styleId="11192F23B8164CDB9272E234B9B5D6213" w:type="paragraph">
    <w:name w:val="11192F23B8164CDB9272E234B9B5D621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3" w:type="paragraph">
    <w:name w:val="E6A8075B00AA40DBB3353BAB903DCB52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3" w:type="paragraph">
    <w:name w:val="666B2C9AB0DA4DBD91B7C0F55A63FBC4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13D9641A4EE469799770D769FB91370" w:type="paragraph">
    <w:name w:val="A13D9641A4EE469799770D769FB91370"/>
    <w:rsid w:val="007411C8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4" w:type="paragraph">
    <w:name w:val="11192F23B8164CDB9272E234B9B5D621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4" w:type="paragraph">
    <w:name w:val="E6A8075B00AA40DBB3353BAB903DCB52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4" w:type="paragraph">
    <w:name w:val="666B2C9AB0DA4DBD91B7C0F55A63FBC4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3C982639C8344638D75E68F0B5A32DF" w:type="paragraph">
    <w:name w:val="13C982639C8344638D75E68F0B5A32DF"/>
    <w:rsid w:val="000150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5" w:type="paragraph">
    <w:name w:val="11192F23B8164CDB9272E234B9B5D6215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5" w:type="paragraph">
    <w:name w:val="E6A8075B00AA40DBB3353BAB903DCB525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6" w:type="paragraph">
    <w:name w:val="11192F23B8164CDB9272E234B9B5D6216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6" w:type="paragraph">
    <w:name w:val="E6A8075B00AA40DBB3353BAB903DCB526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5" w:type="paragraph">
    <w:name w:val="666B2C9AB0DA4DBD91B7C0F55A63FBC45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3C982639C8344638D75E68F0B5A32DF1" w:type="paragraph">
    <w:name w:val="13C982639C8344638D75E68F0B5A32DF1"/>
    <w:rsid w:val="00551E0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7" w:type="paragraph">
    <w:name w:val="11192F23B8164CDB9272E234B9B5D6217"/>
    <w:rsid w:val="002A1E3B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DA2D20B5C324EDA8DBE7DF1852F8A4E" w:type="paragraph">
    <w:name w:val="6DA2D20B5C324EDA8DBE7DF1852F8A4E"/>
    <w:rsid w:val="002A1E3B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1192F23B8164CDB9272E234B9B5D621" w:type="paragraph">
    <w:name w:val="11192F23B8164CDB9272E234B9B5D621"/>
    <w:rsid w:val="008302E2"/>
  </w:style>
  <w:style w:customStyle="1" w:styleId="E6A8075B00AA40DBB3353BAB903DCB52" w:type="paragraph">
    <w:name w:val="E6A8075B00AA40DBB3353BAB903DCB52"/>
    <w:rsid w:val="008302E2"/>
  </w:style>
  <w:style w:customStyle="1" w:styleId="37B812EE5C5747179D8B4F6E9E1A5304" w:type="paragraph">
    <w:name w:val="37B812EE5C5747179D8B4F6E9E1A5304"/>
    <w:rsid w:val="008302E2"/>
  </w:style>
  <w:style w:customStyle="1" w:styleId="85DEE31C4A634CD493AFB9214D590628" w:type="paragraph">
    <w:name w:val="85DEE31C4A634CD493AFB9214D590628"/>
    <w:rsid w:val="008302E2"/>
  </w:style>
  <w:style w:customStyle="1" w:styleId="666B2C9AB0DA4DBD91B7C0F55A63FBC4" w:type="paragraph">
    <w:name w:val="666B2C9AB0DA4DBD91B7C0F55A63FBC4"/>
    <w:rsid w:val="008302E2"/>
  </w:style>
  <w:style w:styleId="a3" w:type="character">
    <w:name w:val="Placeholder Text"/>
    <w:basedOn w:val="a0"/>
    <w:uiPriority w:val="99"/>
    <w:semiHidden/>
    <w:rsid w:val="002A1E3B"/>
    <w:rPr>
      <w:color w:val="808080"/>
    </w:rPr>
  </w:style>
  <w:style w:customStyle="1" w:styleId="11192F23B8164CDB9272E234B9B5D6211" w:type="paragraph">
    <w:name w:val="11192F23B8164CDB9272E234B9B5D621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" w:type="paragraph">
    <w:name w:val="E6A8075B00AA40DBB3353BAB903DCB52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7B812EE5C5747179D8B4F6E9E1A53041" w:type="paragraph">
    <w:name w:val="37B812EE5C5747179D8B4F6E9E1A5304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5DEE31C4A634CD493AFB9214D5906281" w:type="paragraph">
    <w:name w:val="85DEE31C4A634CD493AFB9214D590628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1" w:type="paragraph">
    <w:name w:val="666B2C9AB0DA4DBD91B7C0F55A63FBC4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16B056F66B7465F911F465A51E70409" w:type="paragraph">
    <w:name w:val="616B056F66B7465F911F465A51E70409"/>
    <w:rsid w:val="001E05A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5D1B0A70D31B464582B93DB98191619A" w:type="paragraph">
    <w:name w:val="5D1B0A70D31B464582B93DB98191619A"/>
    <w:rsid w:val="001E05A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2" w:type="paragraph">
    <w:name w:val="11192F23B8164CDB9272E234B9B5D621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2" w:type="paragraph">
    <w:name w:val="E6A8075B00AA40DBB3353BAB903DCB52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7B812EE5C5747179D8B4F6E9E1A53042" w:type="paragraph">
    <w:name w:val="37B812EE5C5747179D8B4F6E9E1A5304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5DEE31C4A634CD493AFB9214D5906282" w:type="paragraph">
    <w:name w:val="85DEE31C4A634CD493AFB9214D590628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2" w:type="paragraph">
    <w:name w:val="666B2C9AB0DA4DBD91B7C0F55A63FBC4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16B056F66B7465F911F465A51E704091" w:type="paragraph">
    <w:name w:val="616B056F66B7465F911F465A51E704091"/>
    <w:rsid w:val="009147D0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07F25BFFC8346F0AB39243B491F5FEB" w:type="paragraph">
    <w:name w:val="107F25BFFC8346F0AB39243B491F5FEB"/>
    <w:rsid w:val="009147D0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038ABD7FF67C48499E6EE41B9A244658" w:type="paragraph">
    <w:name w:val="038ABD7FF67C48499E6EE41B9A244658"/>
    <w:rsid w:val="005535F5"/>
    <w:pPr>
      <w:spacing w:after="160" w:line="259" w:lineRule="auto"/>
    </w:pPr>
  </w:style>
  <w:style w:customStyle="1" w:styleId="11192F23B8164CDB9272E234B9B5D6213" w:type="paragraph">
    <w:name w:val="11192F23B8164CDB9272E234B9B5D621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3" w:type="paragraph">
    <w:name w:val="E6A8075B00AA40DBB3353BAB903DCB52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3" w:type="paragraph">
    <w:name w:val="666B2C9AB0DA4DBD91B7C0F55A63FBC4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A13D9641A4EE469799770D769FB91370" w:type="paragraph">
    <w:name w:val="A13D9641A4EE469799770D769FB91370"/>
    <w:rsid w:val="007411C8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4" w:type="paragraph">
    <w:name w:val="11192F23B8164CDB9272E234B9B5D621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4" w:type="paragraph">
    <w:name w:val="E6A8075B00AA40DBB3353BAB903DCB52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4" w:type="paragraph">
    <w:name w:val="666B2C9AB0DA4DBD91B7C0F55A63FBC4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3C982639C8344638D75E68F0B5A32DF" w:type="paragraph">
    <w:name w:val="13C982639C8344638D75E68F0B5A32DF"/>
    <w:rsid w:val="000150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5" w:type="paragraph">
    <w:name w:val="11192F23B8164CDB9272E234B9B5D6215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5" w:type="paragraph">
    <w:name w:val="E6A8075B00AA40DBB3353BAB903DCB525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6" w:type="paragraph">
    <w:name w:val="11192F23B8164CDB9272E234B9B5D6216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6" w:type="paragraph">
    <w:name w:val="E6A8075B00AA40DBB3353BAB903DCB526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5" w:type="paragraph">
    <w:name w:val="666B2C9AB0DA4DBD91B7C0F55A63FBC45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3C982639C8344638D75E68F0B5A32DF1" w:type="paragraph">
    <w:name w:val="13C982639C8344638D75E68F0B5A32DF1"/>
    <w:rsid w:val="00551E0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7" w:type="paragraph">
    <w:name w:val="11192F23B8164CDB9272E234B9B5D6217"/>
    <w:rsid w:val="002A1E3B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DA2D20B5C324EDA8DBE7DF1852F8A4E" w:type="paragraph">
    <w:name w:val="6DA2D20B5C324EDA8DBE7DF1852F8A4E"/>
    <w:rsid w:val="002A1E3B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ООО Е.Софт</properties:Company>
  <properties:Pages>1</properties:Pages>
  <properties:Words>443</properties:Words>
  <properties:Characters>2528</properties:Characters>
  <properties:Lines>21</properties:Lines>
  <properties:Paragraphs>5</properties:Paragraphs>
  <properties:TotalTime>0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2966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2021-10-12T15:17:00Z</dcterms:created>
  <dc:creator>ECsoft</dc:creator>
  <cp:lastModifiedBy>docx4j</cp:lastModifiedBy>
  <dcterms:modified xmlns:xsi="http://www.w3.org/2001/XMLSchema-instance" xsi:type="dcterms:W3CDTF">2021-10-12T15:17:00Z</dcterms:modified>
  <cp:revision>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insertBaseData" pid="3" fmtid="{D5CDD505-2E9C-101B-9397-08002B2CF9AE}">
    <vt:lpwstr>false</vt:lpwstr>
  </prop:property>
  <prop:property name="existAutoStamp" pid="4" fmtid="{D5CDD505-2E9C-101B-9397-08002B2CF9AE}">
    <vt:lpwstr>true</vt:lpwstr>
  </prop:property>
</prop:Properties>
</file>